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9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drawing>
          <wp:inline distB="0" distT="0" distL="0" distR="0">
            <wp:extent cx="3752882" cy="3752882"/>
            <wp:effectExtent b="0" l="0" r="0" t="0"/>
            <wp:docPr id="47" name="image18.png"/>
            <a:graphic>
              <a:graphicData uri="http://schemas.openxmlformats.org/drawingml/2006/picture">
                <pic:pic>
                  <pic:nvPicPr>
                    <pic:cNvPr id="0" name="image18.png"/>
                    <pic:cNvPicPr preferRelativeResize="0"/>
                  </pic:nvPicPr>
                  <pic:blipFill>
                    <a:blip r:embed="rId7"/>
                    <a:srcRect b="0" l="0" r="0" t="0"/>
                    <a:stretch>
                      <a:fillRect/>
                    </a:stretch>
                  </pic:blipFill>
                  <pic:spPr>
                    <a:xfrm>
                      <a:off x="0" y="0"/>
                      <a:ext cx="3752882" cy="3752882"/>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spacing w:before="82" w:line="396" w:lineRule="auto"/>
        <w:ind w:left="1326" w:right="790" w:firstLine="0"/>
        <w:jc w:val="center"/>
        <w:rPr>
          <w:b w:val="1"/>
          <w:sz w:val="56"/>
          <w:szCs w:val="56"/>
        </w:rPr>
      </w:pPr>
      <w:r w:rsidDel="00000000" w:rsidR="00000000" w:rsidRPr="00000000">
        <w:rPr>
          <w:b w:val="1"/>
          <w:sz w:val="56"/>
          <w:szCs w:val="56"/>
          <w:rtl w:val="0"/>
        </w:rPr>
        <w:t xml:space="preserve">Adult &amp; Community Learning, Young Peoples’ Learning &amp; Apprenticeships</w:t>
      </w:r>
    </w:p>
    <w:p w:rsidR="00000000" w:rsidDel="00000000" w:rsidP="00000000" w:rsidRDefault="00000000" w:rsidRPr="00000000" w14:paraId="00000008">
      <w:pPr>
        <w:spacing w:before="521" w:line="259" w:lineRule="auto"/>
        <w:ind w:left="1326" w:right="797" w:firstLine="0"/>
        <w:jc w:val="center"/>
        <w:rPr>
          <w:b w:val="1"/>
          <w:sz w:val="56"/>
          <w:szCs w:val="56"/>
        </w:rPr>
      </w:pPr>
      <w:r w:rsidDel="00000000" w:rsidR="00000000" w:rsidRPr="00000000">
        <w:rPr>
          <w:b w:val="1"/>
          <w:sz w:val="56"/>
          <w:szCs w:val="56"/>
          <w:rtl w:val="0"/>
        </w:rPr>
        <w:t xml:space="preserve">Observation of Teaching Learning and Assessment</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81"/>
          <w:szCs w:val="81"/>
          <w:u w:val="none"/>
          <w:shd w:fill="auto" w:val="clear"/>
          <w:vertAlign w:val="baseline"/>
        </w:rPr>
      </w:pPr>
      <w:r w:rsidDel="00000000" w:rsidR="00000000" w:rsidRPr="00000000">
        <w:rPr>
          <w:rtl w:val="0"/>
        </w:rPr>
      </w:r>
    </w:p>
    <w:p w:rsidR="00000000" w:rsidDel="00000000" w:rsidP="00000000" w:rsidRDefault="00000000" w:rsidRPr="00000000" w14:paraId="0000000A">
      <w:pPr>
        <w:ind w:left="1321" w:right="797" w:firstLine="0"/>
        <w:jc w:val="center"/>
        <w:rPr>
          <w:b w:val="1"/>
          <w:sz w:val="56"/>
          <w:szCs w:val="56"/>
        </w:rPr>
      </w:pPr>
      <w:r w:rsidDel="00000000" w:rsidR="00000000" w:rsidRPr="00000000">
        <w:rPr>
          <w:b w:val="1"/>
          <w:sz w:val="56"/>
          <w:szCs w:val="56"/>
          <w:rtl w:val="0"/>
        </w:rPr>
        <w:t xml:space="preserve">Policy and Procedures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pStyle w:val="Heading1"/>
        <w:spacing w:before="64" w:lineRule="auto"/>
        <w:ind w:left="777" w:firstLine="0"/>
        <w:rPr/>
      </w:pPr>
      <w:r w:rsidDel="00000000" w:rsidR="00000000" w:rsidRPr="00000000">
        <w:rPr>
          <w:rtl w:val="0"/>
        </w:rPr>
        <w:t xml:space="preserve">Contents</w:t>
      </w:r>
    </w:p>
    <w:p w:rsidR="00000000" w:rsidDel="00000000" w:rsidP="00000000" w:rsidRDefault="00000000" w:rsidRPr="00000000" w14:paraId="0000001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505"/>
          <w:tab w:val="left" w:leader="none" w:pos="1506"/>
          <w:tab w:val="right" w:leader="dot" w:pos="10522"/>
        </w:tabs>
        <w:spacing w:after="0" w:before="22" w:line="240" w:lineRule="auto"/>
        <w:ind w:left="1505" w:right="0" w:hanging="729"/>
        <w:jc w:val="left"/>
        <w:rPr/>
      </w:pPr>
      <w:hyperlink w:anchor="_heading=h.gjdgxs">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Purpose</w:t>
          <w:tab/>
          <w:t xml:space="preserve">3</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505"/>
          <w:tab w:val="left" w:leader="none" w:pos="1506"/>
          <w:tab w:val="right" w:leader="dot" w:pos="10522"/>
        </w:tabs>
        <w:spacing w:after="0" w:before="142" w:line="240" w:lineRule="auto"/>
        <w:ind w:left="1505" w:right="0" w:hanging="729"/>
        <w:jc w:val="left"/>
        <w:rPr/>
      </w:pPr>
      <w:hyperlink w:anchor="_heading=h.30j0zl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Scope</w:t>
          <w:tab/>
          <w:t xml:space="preserve">3</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505"/>
          <w:tab w:val="left" w:leader="none" w:pos="1506"/>
          <w:tab w:val="right" w:leader="dot" w:pos="10522"/>
        </w:tabs>
        <w:spacing w:after="0" w:before="141" w:line="240" w:lineRule="auto"/>
        <w:ind w:left="1505" w:right="0" w:hanging="729"/>
        <w:jc w:val="left"/>
        <w:rPr/>
      </w:pPr>
      <w:hyperlink w:anchor="_heading=h.1fob9te">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Type of observations</w:t>
          <w:tab/>
          <w:t xml:space="preserve">3</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505"/>
          <w:tab w:val="left" w:leader="none" w:pos="1506"/>
          <w:tab w:val="right" w:leader="dot" w:pos="10522"/>
        </w:tabs>
        <w:spacing w:after="0" w:before="142" w:line="240" w:lineRule="auto"/>
        <w:ind w:left="1505" w:right="0" w:hanging="729"/>
        <w:jc w:val="left"/>
        <w:rPr/>
      </w:pPr>
      <w:hyperlink w:anchor="_heading=h.3znysh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Outcomes</w:t>
          <w:tab/>
          <w:t xml:space="preserve">4</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505"/>
          <w:tab w:val="left" w:leader="none" w:pos="1506"/>
          <w:tab w:val="right" w:leader="dot" w:pos="10522"/>
        </w:tabs>
        <w:spacing w:after="0" w:before="142" w:line="240" w:lineRule="auto"/>
        <w:ind w:left="1505" w:right="0" w:hanging="729"/>
        <w:jc w:val="left"/>
        <w:rPr/>
      </w:pPr>
      <w:hyperlink w:anchor="_heading=h.2et92p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Frequency</w:t>
          <w:tab/>
          <w:t xml:space="preserve">5</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505"/>
          <w:tab w:val="left" w:leader="none" w:pos="1506"/>
          <w:tab w:val="right" w:leader="dot" w:pos="10522"/>
        </w:tabs>
        <w:spacing w:after="0" w:before="141" w:line="240" w:lineRule="auto"/>
        <w:ind w:left="1505" w:right="0" w:hanging="729"/>
        <w:jc w:val="left"/>
        <w:rPr/>
      </w:pPr>
      <w:hyperlink w:anchor="_heading=h.tyjcw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Selection of Observers</w:t>
          <w:tab/>
          <w:t xml:space="preserve">8</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505"/>
          <w:tab w:val="left" w:leader="none" w:pos="1506"/>
          <w:tab w:val="right" w:leader="dot" w:pos="10522"/>
        </w:tabs>
        <w:spacing w:after="0" w:before="142" w:line="240" w:lineRule="auto"/>
        <w:ind w:left="1505" w:right="0" w:hanging="729"/>
        <w:jc w:val="left"/>
        <w:rPr/>
      </w:pPr>
      <w:hyperlink w:anchor="_heading=h.3dy6vkm">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Training of observers</w:t>
          <w:tab/>
          <w:t xml:space="preserve">8</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505"/>
          <w:tab w:val="left" w:leader="none" w:pos="1506"/>
          <w:tab w:val="right" w:leader="dot" w:pos="10522"/>
        </w:tabs>
        <w:spacing w:after="0" w:before="144" w:line="240" w:lineRule="auto"/>
        <w:ind w:left="1505" w:right="0" w:hanging="729"/>
        <w:jc w:val="left"/>
        <w:rPr/>
      </w:pPr>
      <w:hyperlink w:anchor="_heading=h.1t3h5sf">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Paired observations</w:t>
          <w:tab/>
          <w:t xml:space="preserve">9</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505"/>
          <w:tab w:val="left" w:leader="none" w:pos="1506"/>
          <w:tab w:val="right" w:leader="dot" w:pos="10522"/>
        </w:tabs>
        <w:spacing w:after="0" w:before="142" w:line="240" w:lineRule="auto"/>
        <w:ind w:left="1505" w:right="0" w:hanging="729"/>
        <w:jc w:val="left"/>
        <w:rPr/>
      </w:pPr>
      <w:hyperlink w:anchor="_heading=h.4d34og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Arrangements prior to an observation</w:t>
          <w:tab/>
          <w:t xml:space="preserve">9</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39"/>
          <w:tab w:val="right" w:leader="dot" w:pos="10526"/>
        </w:tabs>
        <w:spacing w:after="0" w:before="142" w:line="240" w:lineRule="auto"/>
        <w:ind w:left="1438" w:right="0" w:hanging="662"/>
        <w:jc w:val="left"/>
        <w:rPr/>
      </w:pPr>
      <w:hyperlink w:anchor="_heading=h.2s8eyo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Classroom protocol</w:t>
          <w:tab/>
          <w:t xml:space="preserve">10</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39"/>
          <w:tab w:val="right" w:leader="dot" w:pos="10526"/>
        </w:tabs>
        <w:spacing w:after="0" w:before="141" w:line="240" w:lineRule="auto"/>
        <w:ind w:left="1438" w:right="0" w:hanging="662"/>
        <w:jc w:val="left"/>
        <w:rPr/>
      </w:pPr>
      <w:hyperlink w:anchor="_heading=h.17dp8vu">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Reporting procedures for observation team members</w:t>
          <w:tab/>
          <w:t xml:space="preserve">10</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39"/>
          <w:tab w:val="right" w:leader="dot" w:pos="10526"/>
        </w:tabs>
        <w:spacing w:after="0" w:before="142" w:line="240" w:lineRule="auto"/>
        <w:ind w:left="1438" w:right="0" w:hanging="662"/>
        <w:jc w:val="left"/>
        <w:rPr/>
      </w:pPr>
      <w:hyperlink w:anchor="_heading=h.3rdcrjn">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Feedback</w:t>
          <w:tab/>
          <w:t xml:space="preserve">12</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39"/>
          <w:tab w:val="right" w:leader="dot" w:pos="10526"/>
        </w:tabs>
        <w:spacing w:after="0" w:before="142" w:line="240" w:lineRule="auto"/>
        <w:ind w:left="1438" w:right="0" w:hanging="662"/>
        <w:jc w:val="left"/>
        <w:rPr/>
      </w:pPr>
      <w:hyperlink w:anchor="_heading=h.26in1rg">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Moderation</w:t>
          <w:tab/>
          <w:t xml:space="preserve">13</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39"/>
          <w:tab w:val="right" w:leader="dot" w:pos="10526"/>
        </w:tabs>
        <w:spacing w:after="0" w:before="141" w:line="240" w:lineRule="auto"/>
        <w:ind w:left="1438" w:right="0" w:hanging="662"/>
        <w:jc w:val="left"/>
        <w:rPr/>
      </w:pPr>
      <w:hyperlink w:anchor="_heading=h.lnxbz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Post-moderation reporting</w:t>
          <w:tab/>
          <w:t xml:space="preserve">13</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39"/>
          <w:tab w:val="right" w:leader="dot" w:pos="10526"/>
        </w:tabs>
        <w:spacing w:after="0" w:before="142" w:line="240" w:lineRule="auto"/>
        <w:ind w:left="1438" w:right="0" w:hanging="662"/>
        <w:jc w:val="left"/>
        <w:rPr/>
      </w:pPr>
      <w:hyperlink w:anchor="_heading=h.35nkun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Interventions and Improvement</w:t>
          <w:tab/>
          <w:t xml:space="preserve">13</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39"/>
          <w:tab w:val="right" w:leader="dot" w:pos="10526"/>
        </w:tabs>
        <w:spacing w:after="0" w:before="142" w:line="240" w:lineRule="auto"/>
        <w:ind w:left="1438" w:right="0" w:hanging="662"/>
        <w:jc w:val="left"/>
        <w:rPr/>
      </w:pPr>
      <w:hyperlink w:anchor="_heading=h.1ksv4uv">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Complaints</w:t>
          <w:tab/>
          <w:t xml:space="preserve">15</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39"/>
          <w:tab w:val="right" w:leader="dot" w:pos="10526"/>
        </w:tabs>
        <w:spacing w:after="0" w:before="142" w:line="240" w:lineRule="auto"/>
        <w:ind w:left="1438" w:right="0" w:hanging="662"/>
        <w:jc w:val="left"/>
        <w:rPr/>
      </w:pPr>
      <w:hyperlink w:anchor="_heading=h.44sinio">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Appeals</w:t>
          <w:tab/>
          <w:t xml:space="preserve">15</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39"/>
          <w:tab w:val="right" w:leader="dot" w:pos="10526"/>
        </w:tabs>
        <w:spacing w:after="0" w:before="141" w:line="240" w:lineRule="auto"/>
        <w:ind w:left="1438" w:right="0" w:hanging="662"/>
        <w:jc w:val="left"/>
        <w:rPr/>
      </w:pPr>
      <w:hyperlink w:anchor="_heading=h.2jxsxqh">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External Observers</w:t>
          <w:tab/>
          <w:t xml:space="preserve">16</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39"/>
          <w:tab w:val="right" w:leader="dot" w:pos="10526"/>
        </w:tabs>
        <w:spacing w:after="0" w:before="144" w:line="240" w:lineRule="auto"/>
        <w:ind w:left="1438" w:right="0" w:hanging="662"/>
        <w:jc w:val="left"/>
        <w:rPr/>
      </w:pPr>
      <w:hyperlink w:anchor="_heading=h.z337ya">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Standardisation Process</w:t>
          <w:tab/>
          <w:t xml:space="preserve">16</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39"/>
          <w:tab w:val="right" w:leader="dot" w:pos="10526"/>
        </w:tabs>
        <w:spacing w:after="0" w:before="142" w:line="240" w:lineRule="auto"/>
        <w:ind w:left="1438" w:right="0" w:hanging="662"/>
        <w:jc w:val="left"/>
        <w:rPr/>
      </w:pPr>
      <w:hyperlink w:anchor="_heading=h.3j2qqm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Review &amp; Audit</w:t>
          <w:tab/>
          <w:t xml:space="preserve">16</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10526"/>
        </w:tabs>
        <w:spacing w:after="0" w:before="141" w:line="240" w:lineRule="auto"/>
        <w:ind w:left="777" w:right="0" w:firstLine="0"/>
        <w:jc w:val="left"/>
        <w:rPr>
          <w:rFonts w:ascii="Arial" w:cs="Arial" w:eastAsia="Arial" w:hAnsi="Arial"/>
          <w:b w:val="0"/>
          <w:i w:val="0"/>
          <w:smallCaps w:val="0"/>
          <w:strike w:val="0"/>
          <w:color w:val="000000"/>
          <w:sz w:val="24"/>
          <w:szCs w:val="24"/>
          <w:u w:val="none"/>
          <w:shd w:fill="auto" w:val="clear"/>
          <w:vertAlign w:val="baseline"/>
        </w:rPr>
      </w:pPr>
      <w:hyperlink w:anchor="_heading=h.1y810tw">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Appendix 1: HA quality indicators</w:t>
          <w:tab/>
          <w:t xml:space="preserve">17</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10522"/>
        </w:tabs>
        <w:spacing w:after="0" w:before="142" w:line="240" w:lineRule="auto"/>
        <w:ind w:left="777" w:right="0" w:firstLine="0"/>
        <w:jc w:val="left"/>
        <w:rPr>
          <w:rFonts w:ascii="Arial" w:cs="Arial" w:eastAsia="Arial" w:hAnsi="Arial"/>
          <w:b w:val="0"/>
          <w:i w:val="0"/>
          <w:smallCaps w:val="0"/>
          <w:strike w:val="0"/>
          <w:color w:val="000000"/>
          <w:sz w:val="24"/>
          <w:szCs w:val="24"/>
          <w:u w:val="none"/>
          <w:shd w:fill="auto" w:val="clear"/>
          <w:vertAlign w:val="baseline"/>
        </w:rPr>
      </w:pPr>
      <w:hyperlink w:anchor="_heading=h.4i7ojhp">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Appendix 2: Guidance to Observers on Classroom Protocol during an onsite observation</w:t>
          <w:tab/>
          <w:t xml:space="preserve">1</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10522"/>
        </w:tabs>
        <w:spacing w:after="0" w:before="142" w:line="240" w:lineRule="auto"/>
        <w:ind w:left="777" w:right="0" w:firstLine="0"/>
        <w:jc w:val="left"/>
        <w:rPr>
          <w:rFonts w:ascii="Arial" w:cs="Arial" w:eastAsia="Arial" w:hAnsi="Arial"/>
          <w:b w:val="0"/>
          <w:i w:val="0"/>
          <w:smallCaps w:val="0"/>
          <w:strike w:val="0"/>
          <w:color w:val="000000"/>
          <w:sz w:val="24"/>
          <w:szCs w:val="24"/>
          <w:u w:val="none"/>
          <w:shd w:fill="auto" w:val="clear"/>
          <w:vertAlign w:val="baseline"/>
        </w:rPr>
      </w:pPr>
      <w:hyperlink w:anchor="_heading=h.2xcytpi">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Appendix 3: Guidance to observers on online protocol during an observation</w:t>
          <w:tab/>
          <w:t xml:space="preserve">3</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10522"/>
        </w:tabs>
        <w:spacing w:after="0" w:before="141" w:line="240" w:lineRule="auto"/>
        <w:ind w:left="777" w:right="0" w:firstLine="0"/>
        <w:jc w:val="left"/>
        <w:rPr>
          <w:rFonts w:ascii="Arial" w:cs="Arial" w:eastAsia="Arial" w:hAnsi="Arial"/>
          <w:b w:val="0"/>
          <w:i w:val="0"/>
          <w:smallCaps w:val="0"/>
          <w:strike w:val="0"/>
          <w:color w:val="000000"/>
          <w:sz w:val="24"/>
          <w:szCs w:val="24"/>
          <w:u w:val="none"/>
          <w:shd w:fill="auto" w:val="clear"/>
          <w:vertAlign w:val="baseline"/>
        </w:rPr>
      </w:pPr>
      <w:hyperlink w:anchor="_heading=h.1ci93xb">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Appendix 4: Overview of observation process</w:t>
          <w:tab/>
          <w:t xml:space="preserve">4</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10522"/>
        </w:tabs>
        <w:spacing w:after="0" w:before="143" w:line="240" w:lineRule="auto"/>
        <w:ind w:left="777" w:right="0" w:firstLine="0"/>
        <w:jc w:val="left"/>
        <w:rPr>
          <w:rFonts w:ascii="Arial" w:cs="Arial" w:eastAsia="Arial" w:hAnsi="Arial"/>
          <w:b w:val="0"/>
          <w:i w:val="0"/>
          <w:smallCaps w:val="0"/>
          <w:strike w:val="0"/>
          <w:color w:val="000000"/>
          <w:sz w:val="24"/>
          <w:szCs w:val="24"/>
          <w:u w:val="none"/>
          <w:shd w:fill="auto" w:val="clear"/>
          <w:vertAlign w:val="baseline"/>
        </w:rPr>
      </w:pPr>
      <w:hyperlink w:anchor="_heading=h.3whwml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Appendix 5: Guidance for Observers for Paired Observations (HA/Learning Provider)</w:t>
          <w:tab/>
          <w:t xml:space="preserve">6</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10522"/>
        </w:tabs>
        <w:spacing w:after="0" w:before="141" w:line="240" w:lineRule="auto"/>
        <w:ind w:left="777" w:right="0" w:firstLine="0"/>
        <w:jc w:val="left"/>
        <w:rPr>
          <w:rFonts w:ascii="Arial" w:cs="Arial" w:eastAsia="Arial" w:hAnsi="Arial"/>
          <w:b w:val="0"/>
          <w:i w:val="0"/>
          <w:smallCaps w:val="0"/>
          <w:strike w:val="0"/>
          <w:color w:val="000000"/>
          <w:sz w:val="24"/>
          <w:szCs w:val="24"/>
          <w:u w:val="none"/>
          <w:shd w:fill="auto" w:val="clear"/>
          <w:vertAlign w:val="baseline"/>
        </w:rPr>
      </w:pPr>
      <w:hyperlink w:anchor="_heading=h.2bn6wsx">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Appendix 6: Person Specification for Observers of Teaching and Learning</w:t>
          <w:tab/>
          <w:t xml:space="preserve">8</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10522"/>
        </w:tabs>
        <w:spacing w:after="0" w:before="142" w:line="240" w:lineRule="auto"/>
        <w:ind w:left="777" w:right="0" w:firstLine="0"/>
        <w:jc w:val="left"/>
        <w:rPr>
          <w:rFonts w:ascii="Arial" w:cs="Arial" w:eastAsia="Arial" w:hAnsi="Arial"/>
          <w:b w:val="0"/>
          <w:i w:val="0"/>
          <w:smallCaps w:val="0"/>
          <w:strike w:val="0"/>
          <w:color w:val="000000"/>
          <w:sz w:val="24"/>
          <w:szCs w:val="24"/>
          <w:u w:val="none"/>
          <w:shd w:fill="auto" w:val="clear"/>
          <w:vertAlign w:val="baseline"/>
        </w:rPr>
      </w:pPr>
      <w:hyperlink w:anchor="_heading=h.qsh70q">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Appendix 7: Overview of observer approval process</w:t>
          <w:tab/>
          <w:t xml:space="preserve">9</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10526"/>
        </w:tabs>
        <w:spacing w:after="0" w:before="141" w:line="240" w:lineRule="auto"/>
        <w:ind w:left="777" w:right="0" w:firstLine="0"/>
        <w:jc w:val="left"/>
        <w:rPr>
          <w:rFonts w:ascii="Arial" w:cs="Arial" w:eastAsia="Arial" w:hAnsi="Arial"/>
          <w:b w:val="0"/>
          <w:i w:val="0"/>
          <w:smallCaps w:val="0"/>
          <w:strike w:val="0"/>
          <w:color w:val="000000"/>
          <w:sz w:val="24"/>
          <w:szCs w:val="24"/>
          <w:u w:val="none"/>
          <w:shd w:fill="auto" w:val="clear"/>
          <w:vertAlign w:val="baseline"/>
        </w:rPr>
      </w:pPr>
      <w:hyperlink w:anchor="_heading=h.3as4poj">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Appendix 8: Guidance for observations of ISIP tutors directly delivering provision</w:t>
          <w:tab/>
          <w:t xml:space="preserve">10</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860"/>
          <w:tab w:val="left" w:leader="none" w:pos="1861"/>
        </w:tabs>
        <w:spacing w:after="0" w:before="117" w:line="240" w:lineRule="auto"/>
        <w:ind w:left="186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OTLA guidance</w:t>
      </w:r>
    </w:p>
    <w:p w:rsidR="00000000" w:rsidDel="00000000" w:rsidP="00000000" w:rsidRDefault="00000000" w:rsidRPr="00000000" w14:paraId="0000002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860"/>
          <w:tab w:val="left" w:leader="none" w:pos="1861"/>
        </w:tabs>
        <w:spacing w:after="0" w:before="140" w:line="240" w:lineRule="auto"/>
        <w:ind w:left="186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OTLA Report pro-forma (HL25 /QD25)</w:t>
      </w:r>
    </w:p>
    <w:p w:rsidR="00000000" w:rsidDel="00000000" w:rsidP="00000000" w:rsidRDefault="00000000" w:rsidRPr="00000000" w14:paraId="0000002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860"/>
          <w:tab w:val="left" w:leader="none" w:pos="1861"/>
        </w:tabs>
        <w:spacing w:after="0" w:before="138" w:line="240" w:lineRule="auto"/>
        <w:ind w:left="186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Informal Observation (HL27 /QD27)</w:t>
      </w:r>
    </w:p>
    <w:p w:rsidR="00000000" w:rsidDel="00000000" w:rsidP="00000000" w:rsidRDefault="00000000" w:rsidRPr="00000000" w14:paraId="0000002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860"/>
          <w:tab w:val="left" w:leader="none" w:pos="1861"/>
        </w:tabs>
        <w:spacing w:after="0" w:before="141" w:line="240" w:lineRule="auto"/>
        <w:ind w:left="1860" w:right="0" w:hanging="360.99999999999994"/>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headerReference r:id="rId10" w:type="even"/>
          <w:footerReference r:id="rId11" w:type="default"/>
          <w:footerReference r:id="rId12" w:type="first"/>
          <w:footerReference r:id="rId13" w:type="even"/>
          <w:pgSz w:h="16840" w:w="11910" w:orient="portrait"/>
          <w:pgMar w:bottom="280" w:top="1000" w:left="300" w:right="400" w:header="720" w:footer="720"/>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feedback form</w:t>
      </w:r>
    </w:p>
    <w:p w:rsidR="00000000" w:rsidDel="00000000" w:rsidP="00000000" w:rsidRDefault="00000000" w:rsidRPr="00000000" w14:paraId="00000030">
      <w:pPr>
        <w:pStyle w:val="Heading1"/>
        <w:spacing w:before="63" w:lineRule="auto"/>
        <w:ind w:left="100" w:firstLine="0"/>
        <w:rPr/>
      </w:pPr>
      <w:r w:rsidDel="00000000" w:rsidR="00000000" w:rsidRPr="00000000">
        <w:rPr>
          <w:rtl w:val="0"/>
        </w:rPr>
        <w:t xml:space="preserve">Observation of Teaching Learning and Assessment</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0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contents of this policy are an integral part of the Involved Social Impact Projects (HA) Quality Improvement Framework’.</w:t>
      </w:r>
    </w:p>
    <w:p w:rsidR="00000000" w:rsidDel="00000000" w:rsidP="00000000" w:rsidRDefault="00000000" w:rsidRPr="00000000" w14:paraId="00000032">
      <w:pPr>
        <w:pStyle w:val="Heading1"/>
        <w:numPr>
          <w:ilvl w:val="0"/>
          <w:numId w:val="21"/>
        </w:numPr>
        <w:tabs>
          <w:tab w:val="left" w:leader="none" w:pos="820"/>
          <w:tab w:val="left" w:leader="none" w:pos="821"/>
        </w:tabs>
        <w:ind w:left="820" w:hanging="721"/>
        <w:rPr/>
      </w:pPr>
      <w:bookmarkStart w:colFirst="0" w:colLast="0" w:name="_heading=h.gjdgxs" w:id="0"/>
      <w:bookmarkEnd w:id="0"/>
      <w:r w:rsidDel="00000000" w:rsidR="00000000" w:rsidRPr="00000000">
        <w:rPr>
          <w:rtl w:val="0"/>
        </w:rPr>
        <w:t xml:space="preserve">Purpose</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observations of teaching, learning and assessment is to establish and continually improve standards by evaluating classroom activity against the criteria of the </w:t>
      </w:r>
      <w:hyperlink r:id="rId14">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Education Inspection Framework</w:t>
        </w:r>
      </w:hyperlink>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w:t>
      </w:r>
      <w:hyperlink r:id="rId15">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FES</w:t>
        </w:r>
      </w:hyperlink>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w:t>
      </w:r>
      <w:hyperlink r:id="rId1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handbook</w:t>
        </w:r>
      </w:hyperlink>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focusing on outcomes for learners and the quality of teaching, learning and assessment.</w:t>
      </w:r>
    </w:p>
    <w:p w:rsidR="00000000" w:rsidDel="00000000" w:rsidP="00000000" w:rsidRDefault="00000000" w:rsidRPr="00000000" w14:paraId="00000034">
      <w:pPr>
        <w:pStyle w:val="Heading1"/>
        <w:numPr>
          <w:ilvl w:val="0"/>
          <w:numId w:val="21"/>
        </w:numPr>
        <w:tabs>
          <w:tab w:val="left" w:leader="none" w:pos="820"/>
          <w:tab w:val="left" w:leader="none" w:pos="821"/>
        </w:tabs>
        <w:spacing w:before="199" w:lineRule="auto"/>
        <w:ind w:left="820" w:hanging="721"/>
        <w:rPr/>
      </w:pPr>
      <w:bookmarkStart w:colFirst="0" w:colLast="0" w:name="_heading=h.30j0zll" w:id="1"/>
      <w:bookmarkEnd w:id="1"/>
      <w:r w:rsidDel="00000000" w:rsidR="00000000" w:rsidRPr="00000000">
        <w:rPr>
          <w:rtl w:val="0"/>
        </w:rPr>
        <w:t xml:space="preserve">Scope</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policy refers to all programmes of learning supported by ISIP - ISIP, including those funded or subsidised by the Education and Skills Funding Agency, subcontracted and directly delivered. All tutors delivering </w:t>
      </w:r>
      <w:r w:rsidDel="00000000" w:rsidR="00000000" w:rsidRPr="00000000">
        <w:rPr>
          <w:sz w:val="24"/>
          <w:szCs w:val="24"/>
          <w:rtl w:val="0"/>
        </w:rPr>
        <w:t xml:space="preserve">programmes are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eligible for Observations of Teaching, Learning and Assessment (OTLA) through agreed arrangements with ISIP and senior or centre managers.</w:t>
      </w:r>
    </w:p>
    <w:p w:rsidR="00000000" w:rsidDel="00000000" w:rsidP="00000000" w:rsidRDefault="00000000" w:rsidRPr="00000000" w14:paraId="00000036">
      <w:pPr>
        <w:pStyle w:val="Heading1"/>
        <w:numPr>
          <w:ilvl w:val="0"/>
          <w:numId w:val="21"/>
        </w:numPr>
        <w:tabs>
          <w:tab w:val="left" w:leader="none" w:pos="820"/>
          <w:tab w:val="left" w:leader="none" w:pos="821"/>
        </w:tabs>
        <w:ind w:left="820" w:hanging="721"/>
        <w:rPr/>
      </w:pPr>
      <w:bookmarkStart w:colFirst="0" w:colLast="0" w:name="_heading=h.1fob9te" w:id="2"/>
      <w:bookmarkEnd w:id="2"/>
      <w:r w:rsidDel="00000000" w:rsidR="00000000" w:rsidRPr="00000000">
        <w:rPr>
          <w:rtl w:val="0"/>
        </w:rPr>
        <w:t xml:space="preserve">Type of observations</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Four types of observations are covered within this policy:</w:t>
      </w:r>
    </w:p>
    <w:p w:rsidR="00000000" w:rsidDel="00000000" w:rsidP="00000000" w:rsidRDefault="00000000" w:rsidRPr="00000000" w14:paraId="00000038">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99" w:line="293.00000000000006"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Formal observation (ungraded).</w:t>
      </w:r>
    </w:p>
    <w:p w:rsidR="00000000" w:rsidDel="00000000" w:rsidP="00000000" w:rsidRDefault="00000000" w:rsidRPr="00000000" w14:paraId="00000039">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0" w:line="293.00000000000006"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Supportive Learning Walks (ungraded).</w:t>
      </w:r>
    </w:p>
    <w:p w:rsidR="00000000" w:rsidDel="00000000" w:rsidP="00000000" w:rsidRDefault="00000000" w:rsidRPr="00000000" w14:paraId="0000003A">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0" w:line="291.99999999999994"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Learning Walks (ungraded).</w:t>
      </w:r>
    </w:p>
    <w:p w:rsidR="00000000" w:rsidDel="00000000" w:rsidP="00000000" w:rsidRDefault="00000000" w:rsidRPr="00000000" w14:paraId="0000003B">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0" w:line="291.99999999999994"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Peer observation (ungraded).</w:t>
      </w:r>
    </w:p>
    <w:p w:rsidR="00000000" w:rsidDel="00000000" w:rsidP="00000000" w:rsidRDefault="00000000" w:rsidRPr="00000000" w14:paraId="0000003C">
      <w:pPr>
        <w:pStyle w:val="Heading1"/>
        <w:numPr>
          <w:ilvl w:val="1"/>
          <w:numId w:val="20"/>
        </w:numPr>
        <w:tabs>
          <w:tab w:val="left" w:leader="none" w:pos="820"/>
          <w:tab w:val="left" w:leader="none" w:pos="821"/>
        </w:tabs>
        <w:spacing w:before="100" w:lineRule="auto"/>
        <w:ind w:left="820" w:hanging="721"/>
        <w:rPr/>
      </w:pPr>
      <w:r w:rsidDel="00000000" w:rsidR="00000000" w:rsidRPr="00000000">
        <w:rPr>
          <w:rtl w:val="0"/>
        </w:rPr>
        <w:t xml:space="preserve">Formal observations (QD25):</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tutors who teach for more than 10 hours in an academic year and are involved in the delivery of teaching, learning and assessment will be formally observed each year by their employer and/or sampled by ISIP. This will include all formats of delivery including online delivery. These observations will be ungraded.</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the following informal observations could be undertaken by ISIP, senior or centre managers.</w:t>
      </w:r>
    </w:p>
    <w:p w:rsidR="00000000" w:rsidDel="00000000" w:rsidP="00000000" w:rsidRDefault="00000000" w:rsidRPr="00000000" w14:paraId="0000003F">
      <w:pPr>
        <w:pStyle w:val="Heading1"/>
        <w:numPr>
          <w:ilvl w:val="1"/>
          <w:numId w:val="20"/>
        </w:numPr>
        <w:tabs>
          <w:tab w:val="left" w:leader="none" w:pos="820"/>
          <w:tab w:val="left" w:leader="none" w:pos="821"/>
        </w:tabs>
        <w:spacing w:before="199" w:lineRule="auto"/>
        <w:ind w:left="820" w:hanging="721"/>
        <w:rPr/>
      </w:pPr>
      <w:r w:rsidDel="00000000" w:rsidR="00000000" w:rsidRPr="00000000">
        <w:rPr>
          <w:rtl w:val="0"/>
        </w:rPr>
        <w:t xml:space="preserve">Supportive Learning Walks (QD27):</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new to delivering for ISIP or tutors returning after a long break will be offered a supportive learning walk prior to a formal observation. This is to support the tutor in meeting the minimum expectations of a tutor for ISIP funded programmes.</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820" w:right="306" w:hanging="12.000000000000028"/>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46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Supportive learning walks will take place for experienced tutors who are new to online delivery before they have a formal observation. This is to allow the tutor to be supported in developing their online tutoring skills.</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Supportive learning walks can also be requested by tutors seeking feedback on their own performance. This could include feedback on a new method, classroom management or any other area that they would like support/guidance/feedback on</w:t>
      </w:r>
      <w:r w:rsidDel="00000000" w:rsidR="00000000" w:rsidRPr="00000000">
        <w:rPr>
          <w:rFonts w:ascii="Arial" w:cs="Arial" w:eastAsia="Arial" w:hAnsi="Arial"/>
          <w:b w:val="0"/>
          <w:i w:val="0"/>
          <w:smallCaps w:val="0"/>
          <w:strike w:val="0"/>
          <w:color w:val="6f2f9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3">
      <w:pPr>
        <w:pStyle w:val="Heading1"/>
        <w:numPr>
          <w:ilvl w:val="1"/>
          <w:numId w:val="20"/>
        </w:numPr>
        <w:tabs>
          <w:tab w:val="left" w:leader="none" w:pos="820"/>
          <w:tab w:val="left" w:leader="none" w:pos="821"/>
        </w:tabs>
        <w:ind w:left="820" w:hanging="721"/>
        <w:rPr/>
      </w:pPr>
      <w:r w:rsidDel="00000000" w:rsidR="00000000" w:rsidRPr="00000000">
        <w:rPr>
          <w:rtl w:val="0"/>
        </w:rPr>
        <w:t xml:space="preserve">Learning Walks (QD27):</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Learning walks will follow themes identified by the senior or centre managers and will take place throughout the year. Learning walks are ungraded and the visit to each session will not exceed 20 minutes. No individual judgements will be given but brief verbal feedback will be offered.</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Learning walks may also be used to confirm completion of actions from formal observations.</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ISIP tutors there is an expectation that tutors receive a learning walk on a termly basis (3 times a year).</w:t>
      </w:r>
    </w:p>
    <w:p w:rsidR="00000000" w:rsidDel="00000000" w:rsidP="00000000" w:rsidRDefault="00000000" w:rsidRPr="00000000" w14:paraId="00000047">
      <w:pPr>
        <w:pStyle w:val="Heading1"/>
        <w:numPr>
          <w:ilvl w:val="1"/>
          <w:numId w:val="20"/>
        </w:numPr>
        <w:tabs>
          <w:tab w:val="left" w:leader="none" w:pos="820"/>
          <w:tab w:val="left" w:leader="none" w:pos="821"/>
        </w:tabs>
        <w:ind w:left="820" w:hanging="721"/>
        <w:rPr/>
      </w:pPr>
      <w:r w:rsidDel="00000000" w:rsidR="00000000" w:rsidRPr="00000000">
        <w:rPr>
          <w:rtl w:val="0"/>
        </w:rPr>
        <w:t xml:space="preserve">Peer Observation (QD27):</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7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good practice, senior and centre managers should encourage all tutors to complete at least one peer observation a year, as a minimum but we encourage tutors and learning support staff to visit different provision/settings to further develop their pedagogical skills.</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72" w:hanging="12.00000000000002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Peer observations are ungraded. Senior or centre managers should assist tutors, where possible, in taking part in peer observations. These enable tutors to informally, but systematically, observe other tutors teaching, particularly those teaching in other subject areas.</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20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participating in this activity are expected to reflect on their learning from observing other staff and to identify how their teaching skills will develop as a result.</w:t>
      </w:r>
    </w:p>
    <w:p w:rsidR="00000000" w:rsidDel="00000000" w:rsidP="00000000" w:rsidRDefault="00000000" w:rsidRPr="00000000" w14:paraId="0000004B">
      <w:pPr>
        <w:pStyle w:val="Heading1"/>
        <w:numPr>
          <w:ilvl w:val="0"/>
          <w:numId w:val="21"/>
        </w:numPr>
        <w:tabs>
          <w:tab w:val="left" w:leader="none" w:pos="820"/>
          <w:tab w:val="left" w:leader="none" w:pos="821"/>
        </w:tabs>
        <w:ind w:left="820" w:hanging="721"/>
        <w:rPr/>
      </w:pPr>
      <w:bookmarkStart w:colFirst="0" w:colLast="0" w:name="_heading=h.3znysh7" w:id="3"/>
      <w:bookmarkEnd w:id="3"/>
      <w:r w:rsidDel="00000000" w:rsidR="00000000" w:rsidRPr="00000000">
        <w:rPr>
          <w:rtl w:val="0"/>
        </w:rPr>
        <w:t xml:space="preserve">Outcomes</w:t>
      </w:r>
    </w:p>
    <w:p w:rsidR="00000000" w:rsidDel="00000000" w:rsidP="00000000" w:rsidRDefault="00000000" w:rsidRPr="00000000" w14:paraId="0000004C">
      <w:pPr>
        <w:keepNext w:val="0"/>
        <w:keepLines w:val="0"/>
        <w:pageBreakBefore w:val="0"/>
        <w:widowControl w:val="0"/>
        <w:numPr>
          <w:ilvl w:val="1"/>
          <w:numId w:val="21"/>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199" w:line="240" w:lineRule="auto"/>
        <w:ind w:left="820" w:right="0" w:hanging="721"/>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Grades</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ISIP is no longer grading observations and the outcomes of observations will be:</w:t>
      </w:r>
    </w:p>
    <w:p w:rsidR="00000000" w:rsidDel="00000000" w:rsidP="00000000" w:rsidRDefault="00000000" w:rsidRPr="00000000" w14:paraId="0000004E">
      <w:pPr>
        <w:keepNext w:val="0"/>
        <w:keepLines w:val="0"/>
        <w:pageBreakBefore w:val="0"/>
        <w:widowControl w:val="0"/>
        <w:numPr>
          <w:ilvl w:val="2"/>
          <w:numId w:val="21"/>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01" w:line="240"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or exceeds ISIP current minimum expectations</w:t>
      </w:r>
    </w:p>
    <w:p w:rsidR="00000000" w:rsidDel="00000000" w:rsidP="00000000" w:rsidRDefault="00000000" w:rsidRPr="00000000" w14:paraId="0000004F">
      <w:pPr>
        <w:keepNext w:val="0"/>
        <w:keepLines w:val="0"/>
        <w:pageBreakBefore w:val="0"/>
        <w:widowControl w:val="0"/>
        <w:numPr>
          <w:ilvl w:val="2"/>
          <w:numId w:val="21"/>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2" w:line="249" w:lineRule="auto"/>
        <w:ind w:left="1540" w:right="109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needs further support to achieve minimum expectations, re-observation needed.</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Formal observations will monitor the teaching, learning and assessment, and in a more peripheral way, the leadership and management of the classes.</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Criteria to support the assessment of teaching learning and development are in appendix 1</w:t>
      </w:r>
    </w:p>
    <w:p w:rsidR="00000000" w:rsidDel="00000000" w:rsidP="00000000" w:rsidRDefault="00000000" w:rsidRPr="00000000" w14:paraId="00000053">
      <w:pPr>
        <w:pStyle w:val="Heading1"/>
        <w:numPr>
          <w:ilvl w:val="1"/>
          <w:numId w:val="21"/>
        </w:numPr>
        <w:tabs>
          <w:tab w:val="left" w:leader="none" w:pos="820"/>
          <w:tab w:val="left" w:leader="none" w:pos="821"/>
        </w:tabs>
        <w:spacing w:before="201" w:lineRule="auto"/>
        <w:ind w:left="820" w:hanging="721"/>
        <w:rPr/>
      </w:pPr>
      <w:r w:rsidDel="00000000" w:rsidR="00000000" w:rsidRPr="00000000">
        <w:rPr>
          <w:rtl w:val="0"/>
        </w:rPr>
        <w:t xml:space="preserve">Outcome limiters</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9" w:lineRule="auto"/>
        <w:ind w:left="808" w:right="173"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non-regulated provision and courses </w:t>
      </w:r>
      <w:r w:rsidDel="00000000" w:rsidR="00000000" w:rsidRPr="00000000">
        <w:rPr>
          <w:rFonts w:ascii="Arial" w:cs="Arial" w:eastAsia="Arial" w:hAnsi="Arial"/>
          <w:b w:val="0"/>
          <w:i w:val="0"/>
          <w:smallCaps w:val="0"/>
          <w:strike w:val="0"/>
          <w:color w:val="6f2f9f"/>
          <w:sz w:val="24"/>
          <w:szCs w:val="24"/>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vidence of Recognising and Recording Progress and Achievement (RARPA) and the observer’s</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9" w:lineRule="auto"/>
        <w:ind w:left="808" w:right="35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findings will form part of the summary judgements, and these judgements have the ability to be reflected in the outcome awarded. If RARPA is not fully in place then the observation outcome will be ‘Tutor needs further support to achieve minimum expectations, re-observation needed.’</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8" w:right="66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observer have concerns in relation to safeguarding and or health and safety of learners this will automatically result in the tutor being judged as ‘Tutor needs further support to achieve minimum expectations, re-observation needed’, In addition to the outcome the observer should follow safeguarding reporting processes.</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observations are carried out in accordance with Ofsted’s </w:t>
      </w:r>
      <w:hyperlink r:id="rId1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Education</w:t>
        </w:r>
      </w:hyperlink>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w:t>
      </w:r>
      <w:hyperlink r:id="rId1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Inspection Framework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w:t>
      </w:r>
      <w:hyperlink r:id="rId1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FES handbook</w:t>
        </w:r>
      </w:hyperlink>
      <w:r w:rsidDel="00000000" w:rsidR="00000000" w:rsidRPr="00000000">
        <w:rPr>
          <w:rtl w:val="0"/>
        </w:rPr>
      </w:r>
    </w:p>
    <w:p w:rsidR="00000000" w:rsidDel="00000000" w:rsidP="00000000" w:rsidRDefault="00000000" w:rsidRPr="00000000" w14:paraId="00000059">
      <w:pPr>
        <w:pStyle w:val="Heading1"/>
        <w:numPr>
          <w:ilvl w:val="1"/>
          <w:numId w:val="21"/>
        </w:numPr>
        <w:tabs>
          <w:tab w:val="left" w:leader="none" w:pos="820"/>
          <w:tab w:val="left" w:leader="none" w:pos="821"/>
        </w:tabs>
        <w:ind w:left="820" w:hanging="721"/>
        <w:rPr/>
      </w:pPr>
      <w:r w:rsidDel="00000000" w:rsidR="00000000" w:rsidRPr="00000000">
        <w:rPr>
          <w:rtl w:val="0"/>
        </w:rPr>
        <w:t xml:space="preserve">Minimum standard not yet achieved</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20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Our expectation is that all tutors delivering on provision funded by HA will meet our minimum requirements.</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0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tutors are judged as ‘needing further support to achieve minimum expectations, re-observation needed’, support interventions will be agreed and put in place by ISIP in conjunction with the senior or centre manager. The tutor will be given sufficient support and opportunity to improve and will receive a further observation no later than six weeks (where possible) from the date of the first observation, this will be conducted by ISIP. Where no progress is deemed to have been made the senior or centre manager will need to follow their organisation’s performance management procedure. For subcontracted provision, should the required standard not be reached within an agreed timescale ISIP will discuss with the centre manager whether or not funding will continue to be provided for courses being delivered by the tutor. (see section 16)</w:t>
      </w:r>
    </w:p>
    <w:p w:rsidR="00000000" w:rsidDel="00000000" w:rsidP="00000000" w:rsidRDefault="00000000" w:rsidRPr="00000000" w14:paraId="0000005C">
      <w:pPr>
        <w:pStyle w:val="Heading1"/>
        <w:numPr>
          <w:ilvl w:val="0"/>
          <w:numId w:val="21"/>
        </w:numPr>
        <w:tabs>
          <w:tab w:val="left" w:leader="none" w:pos="820"/>
          <w:tab w:val="left" w:leader="none" w:pos="821"/>
        </w:tabs>
        <w:spacing w:before="200" w:lineRule="auto"/>
        <w:ind w:left="820" w:hanging="721"/>
        <w:rPr/>
      </w:pPr>
      <w:bookmarkStart w:colFirst="0" w:colLast="0" w:name="_heading=h.2et92p0" w:id="4"/>
      <w:bookmarkEnd w:id="4"/>
      <w:r w:rsidDel="00000000" w:rsidR="00000000" w:rsidRPr="00000000">
        <w:rPr>
          <w:rtl w:val="0"/>
        </w:rPr>
        <w:t xml:space="preserve">Frequency</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expected that all tutors will be formally observed on an annual basis.</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ISIP will ‘sample’ a selection of tutors across sub-contracted provision, which usually will be a 50:50 split</w:t>
      </w:r>
      <w:r w:rsidDel="00000000" w:rsidR="00000000" w:rsidRPr="00000000">
        <w:rPr>
          <w:rFonts w:ascii="Arial" w:cs="Arial" w:eastAsia="Arial" w:hAnsi="Arial"/>
          <w:b w:val="0"/>
          <w:i w:val="0"/>
          <w:smallCaps w:val="0"/>
          <w:strike w:val="0"/>
          <w:color w:val="6f2f9f"/>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Formal observations will be arranged for the following:</w:t>
      </w:r>
    </w:p>
    <w:p w:rsidR="00000000" w:rsidDel="00000000" w:rsidP="00000000" w:rsidRDefault="00000000" w:rsidRPr="00000000" w14:paraId="0000005F">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1541"/>
        </w:tabs>
        <w:spacing w:after="0" w:before="199" w:line="240" w:lineRule="auto"/>
        <w:ind w:left="1540" w:right="266"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whose courses run for ten hours or more, or who teach several courses totaling ten hours or more within the current academic year.</w:t>
      </w:r>
    </w:p>
    <w:p w:rsidR="00000000" w:rsidDel="00000000" w:rsidP="00000000" w:rsidRDefault="00000000" w:rsidRPr="00000000" w14:paraId="00000060">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1541"/>
        </w:tabs>
        <w:spacing w:after="0" w:before="199" w:line="240" w:lineRule="auto"/>
        <w:ind w:left="1540" w:right="155"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new to delivering or returning after a long break should have an initial supportive learning walk within the first six weeks of delivery, and within their first course, followed by a formal observation within the first two terms.</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 w:line="240" w:lineRule="auto"/>
        <w:ind w:left="820" w:right="17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planned sample of Tutors formal observations by ISIP quality team will be arranged for the following:</w:t>
      </w:r>
    </w:p>
    <w:p w:rsidR="00000000" w:rsidDel="00000000" w:rsidP="00000000" w:rsidRDefault="00000000" w:rsidRPr="00000000" w14:paraId="00000062">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1541"/>
        </w:tabs>
        <w:spacing w:after="0" w:before="199" w:line="240" w:lineRule="auto"/>
        <w:ind w:left="1540" w:right="130" w:hanging="36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whose class attendance figures were below 85% in the previous academic year.</w:t>
      </w:r>
    </w:p>
    <w:p w:rsidR="00000000" w:rsidDel="00000000" w:rsidP="00000000" w:rsidRDefault="00000000" w:rsidRPr="00000000" w14:paraId="00000063">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1541"/>
        </w:tabs>
        <w:spacing w:after="0" w:before="82" w:line="240" w:lineRule="auto"/>
        <w:ind w:left="1540" w:right="422"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whose courses are highlighted at contract review meetings or course audit as requiring observation.</w:t>
      </w:r>
    </w:p>
    <w:p w:rsidR="00000000" w:rsidDel="00000000" w:rsidP="00000000" w:rsidRDefault="00000000" w:rsidRPr="00000000" w14:paraId="00000064">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1541"/>
        </w:tabs>
        <w:spacing w:after="0" w:before="199" w:line="240" w:lineRule="auto"/>
        <w:ind w:left="1540" w:right="1305"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Courses delivered by a provider whose internal observation judgements/quality of observations have been highlighted at moderation as inconsistent.</w:t>
      </w:r>
    </w:p>
    <w:p w:rsidR="00000000" w:rsidDel="00000000" w:rsidP="00000000" w:rsidRDefault="00000000" w:rsidRPr="00000000" w14:paraId="00000065">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1541"/>
        </w:tabs>
        <w:spacing w:after="0" w:before="202" w:line="240" w:lineRule="auto"/>
        <w:ind w:left="1540" w:right="34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Courses/tutors highlighted through complaints or where concerns are raised around health and safety; equality and diversity; or safeguarding.</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tutors will be exempt from a formal observation of teaching, learning and assessment:</w:t>
      </w:r>
    </w:p>
    <w:p w:rsidR="00000000" w:rsidDel="00000000" w:rsidP="00000000" w:rsidRDefault="00000000" w:rsidRPr="00000000" w14:paraId="00000067">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1518"/>
          <w:tab w:val="left" w:leader="none" w:pos="1519"/>
        </w:tabs>
        <w:spacing w:after="0" w:before="200" w:line="240" w:lineRule="auto"/>
        <w:ind w:left="1518" w:right="15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delivering courses totaling below ten hours in any one academic year will be exempt; however, should any one of points 3-6 above apply, then these shorter courses may be observed.</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following prior agreement from ISIP Development Co-Ordinator (teaching and learning) we will accept observation reports of tutors observed delivering non-ISIP funded provision where a sub-contracting provider’s observation process has similar principles and reporting structures to that of our own.</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820" w:right="14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However, where the providing organisation provides observations using alternative format these will automatically be validated by ISIP and assessed on standard of delivery based on the content of the report. If the report was considered as not meeting minimum standards it would be subject to the same intervention and improvement process as described within section 15 of this policy.</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44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exception to the above would be as noted in point 4 above which would either trigger an observation by ISIP or a paired lesson observation between ISIP and the sub-contracted provider.</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decision for selecting the number and frequency of observations will be conducted in line with the Quality Assurance guidelines and the following should be noted.</w:t>
      </w:r>
    </w:p>
    <w:p w:rsidR="00000000" w:rsidDel="00000000" w:rsidP="00000000" w:rsidRDefault="00000000" w:rsidRPr="00000000" w14:paraId="0000006C">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1518"/>
          <w:tab w:val="left" w:leader="none" w:pos="1519"/>
        </w:tabs>
        <w:spacing w:after="0" w:before="200" w:line="240" w:lineRule="auto"/>
        <w:ind w:left="1518" w:right="15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ISIP relies on the full co-operation of senior or centre managers in completing all aspects of this work. This includes the timely notification of courses being delivered and any changes to the programme recorded on the management information system; accurate details about the venue and tutor’s contact details; arrangements for post- observation feedback; timely and effective follow-up of actions.</w:t>
      </w:r>
    </w:p>
    <w:p w:rsidR="00000000" w:rsidDel="00000000" w:rsidP="00000000" w:rsidRDefault="00000000" w:rsidRPr="00000000" w14:paraId="0000006D">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1518"/>
          <w:tab w:val="left" w:leader="none" w:pos="1519"/>
        </w:tabs>
        <w:spacing w:after="0" w:before="199" w:line="240" w:lineRule="auto"/>
        <w:ind w:left="1518" w:right="11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Senior or centre managers may request an observation visit to a particular tutor if they feel that this is warranted in the overall monitoring of their provision e.g., this may happen where there are concerns about the quality of teaching and the impact this is having on the learners’ experience.</w:t>
      </w:r>
    </w:p>
    <w:p w:rsidR="00000000" w:rsidDel="00000000" w:rsidP="00000000" w:rsidRDefault="00000000" w:rsidRPr="00000000" w14:paraId="0000006E">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1518"/>
          <w:tab w:val="left" w:leader="none" w:pos="1519"/>
        </w:tabs>
        <w:spacing w:after="0" w:before="198" w:line="240" w:lineRule="auto"/>
        <w:ind w:left="1518" w:right="0" w:hanging="360.99999999999994"/>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need for a ‘paired’ observation between the centre’s observer and</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1518" w:right="17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member of the ISIP observation team (guidance on the conduct of paired observations is contained at Appendix 5).</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Senior or centre managers should also ensure that written records of findings and agreed actions are maintained by the senior or centre manager and shared with ISIP within three working days of the observation taking place.</w:t>
      </w:r>
    </w:p>
    <w:p w:rsidR="00000000" w:rsidDel="00000000" w:rsidP="00000000" w:rsidRDefault="00000000" w:rsidRPr="00000000" w14:paraId="00000071">
      <w:pPr>
        <w:spacing w:before="1" w:lineRule="auto"/>
        <w:ind w:left="820" w:firstLine="0"/>
        <w:rPr>
          <w:sz w:val="24"/>
          <w:szCs w:val="24"/>
        </w:rPr>
      </w:pPr>
      <w:r w:rsidDel="00000000" w:rsidR="00000000" w:rsidRPr="00000000">
        <w:rPr>
          <w:b w:val="1"/>
          <w:sz w:val="24"/>
          <w:szCs w:val="24"/>
          <w:rtl w:val="0"/>
        </w:rPr>
        <w:t xml:space="preserve">Providers may request support and guidance from ISIP on any aspect of the OTLA process. </w:t>
      </w:r>
      <w:r w:rsidDel="00000000" w:rsidR="00000000" w:rsidRPr="00000000">
        <w:rPr>
          <w:sz w:val="24"/>
          <w:szCs w:val="24"/>
          <w:rtl w:val="0"/>
        </w:rPr>
        <w:t xml:space="preserve">This should include arrangements for paired observation(s) between the centre’s observer and a member of ISIP central observation team to ensure consistency in grading and approach.</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73">
      <w:pPr>
        <w:pStyle w:val="Heading1"/>
        <w:numPr>
          <w:ilvl w:val="1"/>
          <w:numId w:val="17"/>
        </w:numPr>
        <w:tabs>
          <w:tab w:val="left" w:leader="none" w:pos="820"/>
          <w:tab w:val="left" w:leader="none" w:pos="821"/>
        </w:tabs>
        <w:spacing w:before="0" w:line="259" w:lineRule="auto"/>
        <w:ind w:left="527" w:right="1522" w:hanging="428"/>
        <w:rPr/>
      </w:pPr>
      <w:r w:rsidDel="00000000" w:rsidR="00000000" w:rsidRPr="00000000">
        <w:rPr>
          <w:b w:val="0"/>
          <w:rtl w:val="0"/>
        </w:rPr>
        <w:tab/>
      </w:r>
      <w:r w:rsidDel="00000000" w:rsidR="00000000" w:rsidRPr="00000000">
        <w:rPr>
          <w:rtl w:val="0"/>
        </w:rPr>
        <w:t xml:space="preserve">Subcontracted provision responsibilities for management of observations</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 w:line="240" w:lineRule="auto"/>
        <w:ind w:left="820" w:right="173" w:hanging="12.00000000000002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Centre managers will be asked to advise ISIP of their local arrangements for the observation of tutors delivering courses funded by the Education and Skills Funding Agency. The following key points should be noted.</w:t>
      </w:r>
    </w:p>
    <w:p w:rsidR="00000000" w:rsidDel="00000000" w:rsidP="00000000" w:rsidRDefault="00000000" w:rsidRPr="00000000" w14:paraId="00000075">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541"/>
        </w:tabs>
        <w:spacing w:after="0" w:before="198" w:line="240" w:lineRule="auto"/>
        <w:ind w:left="1540" w:right="268"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Providers are responsible for the annual observation of the tutors they employ to deliver adult and community learning courses and/or young people’s learning.</w:t>
      </w:r>
    </w:p>
    <w:p w:rsidR="00000000" w:rsidDel="00000000" w:rsidP="00000000" w:rsidRDefault="00000000" w:rsidRPr="00000000" w14:paraId="00000076">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33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new to delivering or returning after a long break should </w:t>
      </w:r>
      <w:r w:rsidDel="00000000" w:rsidR="00000000" w:rsidRPr="00000000">
        <w:rPr>
          <w:sz w:val="24"/>
          <w:szCs w:val="24"/>
          <w:rtl w:val="0"/>
        </w:rPr>
        <w:t xml:space="preserve">have a supportive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learning walk within the first six weeks and within their first course delivery, followed by a formal observation within the first two terms.</w:t>
      </w:r>
    </w:p>
    <w:p w:rsidR="00000000" w:rsidDel="00000000" w:rsidP="00000000" w:rsidRDefault="00000000" w:rsidRPr="00000000" w14:paraId="00000077">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18"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centre manager should ensure that there is clear guidance to tutors on the process for the observation of teaching and learning, including: arrangements for booking OTLAs; classroom protocols; post- observation feedback; and systems for managing disputes.</w:t>
      </w:r>
    </w:p>
    <w:p w:rsidR="00000000" w:rsidDel="00000000" w:rsidP="00000000" w:rsidRDefault="00000000" w:rsidRPr="00000000" w14:paraId="00000078">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201" w:line="240" w:lineRule="auto"/>
        <w:ind w:left="1540" w:right="118"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one ‘paired’ observation must take place with a member of the ISIP central observation team for all new observers or where a need has been identified for existing observers through the moderation process prior to any future observations being undertaken. Observations carried out prior to successful quality assurance observation will be deemed as null and void.</w:t>
      </w:r>
    </w:p>
    <w:p w:rsidR="00000000" w:rsidDel="00000000" w:rsidP="00000000" w:rsidRDefault="00000000" w:rsidRPr="00000000" w14:paraId="00000079">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3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Centres are required to share the reports of their own observations of tutors and to identify actions arising from the process. Copies of all reports should be forwarded to ISIP within three working days of the observation taking place, on an ongoing basis throughout the year.</w:t>
      </w:r>
    </w:p>
    <w:p w:rsidR="00000000" w:rsidDel="00000000" w:rsidP="00000000" w:rsidRDefault="00000000" w:rsidRPr="00000000" w14:paraId="0000007A">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9" w:line="240" w:lineRule="auto"/>
        <w:ind w:left="1540" w:right="63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Centres should use the outcomes of observations to inform performance management of their own staff, and to help them with their own development planning. Feedback from OTLAs will be a central part of the planning process for tutors’ CPD.</w:t>
      </w:r>
    </w:p>
    <w:p w:rsidR="00000000" w:rsidDel="00000000" w:rsidP="00000000" w:rsidRDefault="00000000" w:rsidRPr="00000000" w14:paraId="0000007B">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296" w:hanging="36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Actions identified as a result of observations should be monitored and reviewed by the centre manager and by ISIP.</w:t>
      </w:r>
    </w:p>
    <w:p w:rsidR="00000000" w:rsidDel="00000000" w:rsidP="00000000" w:rsidRDefault="00000000" w:rsidRPr="00000000" w14:paraId="0000007C">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80" w:line="240" w:lineRule="auto"/>
        <w:ind w:left="1540" w:right="597"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formal observation process, a supportive learning walk (QD27) may be used to record an informal visit to a class.</w:t>
      </w:r>
    </w:p>
    <w:p w:rsidR="00000000" w:rsidDel="00000000" w:rsidP="00000000" w:rsidRDefault="00000000" w:rsidRPr="00000000" w14:paraId="0000007D">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758"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finding and action plans resulting from the OTLA process will inform the provider monitoring process.</w:t>
      </w:r>
    </w:p>
    <w:p w:rsidR="00000000" w:rsidDel="00000000" w:rsidP="00000000" w:rsidRDefault="00000000" w:rsidRPr="00000000" w14:paraId="0000007E">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5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the findings should be reported within the provider’s Self- assessment Report and Quality Improvement Plan and shared with ISIP via Mesma InsightQ software.</w:t>
      </w:r>
    </w:p>
    <w:p w:rsidR="00000000" w:rsidDel="00000000" w:rsidP="00000000" w:rsidRDefault="00000000" w:rsidRPr="00000000" w14:paraId="0000007F">
      <w:pPr>
        <w:pStyle w:val="Heading1"/>
        <w:numPr>
          <w:ilvl w:val="0"/>
          <w:numId w:val="13"/>
        </w:numPr>
        <w:tabs>
          <w:tab w:val="left" w:leader="none" w:pos="820"/>
          <w:tab w:val="left" w:leader="none" w:pos="821"/>
        </w:tabs>
        <w:spacing w:before="200" w:lineRule="auto"/>
        <w:ind w:left="820" w:hanging="721"/>
        <w:rPr/>
      </w:pPr>
      <w:bookmarkStart w:colFirst="0" w:colLast="0" w:name="_heading=h.tyjcwt" w:id="5"/>
      <w:bookmarkEnd w:id="5"/>
      <w:r w:rsidDel="00000000" w:rsidR="00000000" w:rsidRPr="00000000">
        <w:rPr>
          <w:rtl w:val="0"/>
        </w:rPr>
        <w:t xml:space="preserve">Selection of Observers</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0" w:hanging="12.00000000000002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ISIP central observation team may include Programme &amp; Development Managers, Development/Team Co-ordinators and some experienced tutors, who meet the criteria contained in the Person Specification, see Appendix 6.</w:t>
      </w:r>
    </w:p>
    <w:p w:rsidR="00000000" w:rsidDel="00000000" w:rsidP="00000000" w:rsidRDefault="00000000" w:rsidRPr="00000000" w14:paraId="00000081">
      <w:pPr>
        <w:pStyle w:val="Heading1"/>
        <w:numPr>
          <w:ilvl w:val="0"/>
          <w:numId w:val="13"/>
        </w:numPr>
        <w:tabs>
          <w:tab w:val="left" w:leader="none" w:pos="820"/>
          <w:tab w:val="left" w:leader="none" w:pos="821"/>
        </w:tabs>
        <w:spacing w:before="203" w:lineRule="auto"/>
        <w:ind w:left="820" w:hanging="721"/>
        <w:rPr/>
      </w:pPr>
      <w:bookmarkStart w:colFirst="0" w:colLast="0" w:name="_heading=h.3dy6vkm" w:id="6"/>
      <w:bookmarkEnd w:id="6"/>
      <w:r w:rsidDel="00000000" w:rsidR="00000000" w:rsidRPr="00000000">
        <w:rPr>
          <w:rtl w:val="0"/>
        </w:rPr>
        <w:t xml:space="preserve">Training of observers</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training of observers is a critical factor in the success of the observation programme by ensuring that those observing classes are both competent observers and are following the agreed approach to the process.</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1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Training for observers to become part of ISIP central/provider observation team will include:</w:t>
      </w:r>
    </w:p>
    <w:p w:rsidR="00000000" w:rsidDel="00000000" w:rsidP="00000000" w:rsidRDefault="00000000" w:rsidRPr="00000000" w14:paraId="00000084">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200" w:line="240" w:lineRule="auto"/>
        <w:ind w:left="1540" w:right="14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introduction to both the Education Inspection Framework and FES Handbook and the application in the context of all ISIP funded provision.</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5016500</wp:posOffset>
                </wp:positionH>
                <wp:positionV relativeFrom="paragraph">
                  <wp:posOffset>292100</wp:posOffset>
                </wp:positionV>
                <wp:extent cx="52070" cy="24765"/>
                <wp:effectExtent b="0" l="0" r="0" t="0"/>
                <wp:wrapNone/>
                <wp:docPr id="14" name=""/>
                <a:graphic>
                  <a:graphicData uri="http://schemas.microsoft.com/office/word/2010/wordprocessingShape">
                    <wps:wsp>
                      <wps:cNvSpPr/>
                      <wps:cNvPr id="52" name="Shape 52"/>
                      <wps:spPr>
                        <a:xfrm>
                          <a:off x="5324728" y="3772380"/>
                          <a:ext cx="42545" cy="1524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5016500</wp:posOffset>
                </wp:positionH>
                <wp:positionV relativeFrom="paragraph">
                  <wp:posOffset>292100</wp:posOffset>
                </wp:positionV>
                <wp:extent cx="52070" cy="24765"/>
                <wp:effectExtent b="0" l="0" r="0" t="0"/>
                <wp:wrapNone/>
                <wp:docPr id="14" name="image14.png"/>
                <a:graphic>
                  <a:graphicData uri="http://schemas.openxmlformats.org/drawingml/2006/picture">
                    <pic:pic>
                      <pic:nvPicPr>
                        <pic:cNvPr id="0" name="image14.png"/>
                        <pic:cNvPicPr preferRelativeResize="0"/>
                      </pic:nvPicPr>
                      <pic:blipFill>
                        <a:blip r:embed="rId20"/>
                        <a:srcRect/>
                        <a:stretch>
                          <a:fillRect/>
                        </a:stretch>
                      </pic:blipFill>
                      <pic:spPr>
                        <a:xfrm>
                          <a:off x="0" y="0"/>
                          <a:ext cx="52070" cy="24765"/>
                        </a:xfrm>
                        <a:prstGeom prst="rect"/>
                        <a:ln/>
                      </pic:spPr>
                    </pic:pic>
                  </a:graphicData>
                </a:graphic>
              </wp:anchor>
            </w:drawing>
          </mc:Fallback>
        </mc:AlternateContent>
      </w:r>
    </w:p>
    <w:p w:rsidR="00000000" w:rsidDel="00000000" w:rsidP="00000000" w:rsidRDefault="00000000" w:rsidRPr="00000000" w14:paraId="00000085">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200" w:line="240"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expectations of the use of RARPA.</w:t>
      </w:r>
    </w:p>
    <w:p w:rsidR="00000000" w:rsidDel="00000000" w:rsidP="00000000" w:rsidRDefault="00000000" w:rsidRPr="00000000" w14:paraId="00000086">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6" w:line="240" w:lineRule="auto"/>
        <w:ind w:left="1540" w:right="66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use of observation paperwork, gathering evidence, classroom protocol, giving feedback to tutors, and grading.</w:t>
      </w:r>
    </w:p>
    <w:p w:rsidR="00000000" w:rsidDel="00000000" w:rsidP="00000000" w:rsidRDefault="00000000" w:rsidRPr="00000000" w14:paraId="00000087">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201" w:line="240"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Practical activities involving classroom observation.</w:t>
      </w:r>
    </w:p>
    <w:p w:rsidR="00000000" w:rsidDel="00000000" w:rsidP="00000000" w:rsidRDefault="00000000" w:rsidRPr="00000000" w14:paraId="00000088">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Expectations and protocol for online observations.</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Development Manager (Quality &amp; Assessment) is satisfied with a trainee observer’s competence, they may be included in the central register of ‘active’ observers.</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3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Mandatory refresher / update training will be provided to cover changes to the observation protocol, and in general to remind the team of the demands of the role.</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observation team members (where applicable) should observe a minimum of three tutors per year to remain on the ‘active’ register. In addition, all observers must attend at least one standardisation activity each year.</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06"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Our expectation is that sub-contracted providers will; select observers who also meet the criteria contained within the Person Specification, see Appendix 6; engage observers to undertake a sufficient sample of observations to remain ‘active’; support observers to access refresher training as describe above. See Appendix 7 for process for observer approval process</w:t>
      </w:r>
    </w:p>
    <w:p w:rsidR="00000000" w:rsidDel="00000000" w:rsidP="00000000" w:rsidRDefault="00000000" w:rsidRPr="00000000" w14:paraId="0000008D">
      <w:pPr>
        <w:pStyle w:val="Heading1"/>
        <w:numPr>
          <w:ilvl w:val="0"/>
          <w:numId w:val="13"/>
        </w:numPr>
        <w:tabs>
          <w:tab w:val="left" w:leader="none" w:pos="820"/>
          <w:tab w:val="left" w:leader="none" w:pos="821"/>
        </w:tabs>
        <w:spacing w:before="82" w:lineRule="auto"/>
        <w:ind w:left="820" w:hanging="721"/>
        <w:rPr/>
      </w:pPr>
      <w:bookmarkStart w:colFirst="0" w:colLast="0" w:name="_heading=h.1t3h5sf" w:id="7"/>
      <w:bookmarkEnd w:id="7"/>
      <w:r w:rsidDel="00000000" w:rsidR="00000000" w:rsidRPr="00000000">
        <w:rPr>
          <w:rtl w:val="0"/>
        </w:rPr>
        <w:t xml:space="preserve">Paired observations</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are two key reasons for carrying out paired observations:</w:t>
      </w:r>
    </w:p>
    <w:p w:rsidR="00000000" w:rsidDel="00000000" w:rsidP="00000000" w:rsidRDefault="00000000" w:rsidRPr="00000000" w14:paraId="0000008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541"/>
        </w:tabs>
        <w:spacing w:after="0" w:before="199" w:line="240" w:lineRule="auto"/>
        <w:ind w:left="1540" w:right="755"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support the training and development of new or inexperienced observers.</w:t>
      </w:r>
    </w:p>
    <w:p w:rsidR="00000000" w:rsidDel="00000000" w:rsidP="00000000" w:rsidRDefault="00000000" w:rsidRPr="00000000" w14:paraId="0000009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541"/>
        </w:tabs>
        <w:spacing w:after="0" w:before="199" w:line="240"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quality assure the observations undertaken by observers, including.</w:t>
      </w:r>
    </w:p>
    <w:p w:rsidR="00000000" w:rsidDel="00000000" w:rsidP="00000000" w:rsidRDefault="00000000" w:rsidRPr="00000000" w14:paraId="00000091">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99" w:line="293.00000000000006"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aid consistency in approach to observing tutors.</w:t>
      </w:r>
    </w:p>
    <w:p w:rsidR="00000000" w:rsidDel="00000000" w:rsidP="00000000" w:rsidRDefault="00000000" w:rsidRPr="00000000" w14:paraId="00000092">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0" w:line="293.00000000000006"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aid consistency in reporting/action planning.</w:t>
      </w:r>
    </w:p>
    <w:p w:rsidR="00000000" w:rsidDel="00000000" w:rsidP="00000000" w:rsidRDefault="00000000" w:rsidRPr="00000000" w14:paraId="00000093">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0" w:line="293.00000000000006"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share good practice.</w:t>
      </w:r>
    </w:p>
    <w:p w:rsidR="00000000" w:rsidDel="00000000" w:rsidP="00000000" w:rsidRDefault="00000000" w:rsidRPr="00000000" w14:paraId="00000094">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0" w:line="291.99999999999994"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monitor the effectiveness of quality improvement systems.</w:t>
      </w:r>
    </w:p>
    <w:p w:rsidR="00000000" w:rsidDel="00000000" w:rsidP="00000000" w:rsidRDefault="00000000" w:rsidRPr="00000000" w14:paraId="00000095">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0" w:line="291.99999999999994"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inform self-assessment processes (SAR).</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ISIP will co-observe a session with every new observer from both our internal team and those from our sub-contracted providers in order to quality assure the process and to support standardisation. See Appendix 5 for Guidance for observers undertaking paired observation.</w:t>
      </w:r>
    </w:p>
    <w:p w:rsidR="00000000" w:rsidDel="00000000" w:rsidP="00000000" w:rsidRDefault="00000000" w:rsidRPr="00000000" w14:paraId="00000097">
      <w:pPr>
        <w:pStyle w:val="Heading1"/>
        <w:numPr>
          <w:ilvl w:val="1"/>
          <w:numId w:val="10"/>
        </w:numPr>
        <w:tabs>
          <w:tab w:val="left" w:leader="none" w:pos="820"/>
          <w:tab w:val="left" w:leader="none" w:pos="821"/>
        </w:tabs>
        <w:spacing w:before="203" w:lineRule="auto"/>
        <w:ind w:left="820" w:hanging="721"/>
        <w:rPr/>
      </w:pPr>
      <w:bookmarkStart w:colFirst="0" w:colLast="0" w:name="_heading=h.4d34og8" w:id="8"/>
      <w:bookmarkEnd w:id="8"/>
      <w:r w:rsidDel="00000000" w:rsidR="00000000" w:rsidRPr="00000000">
        <w:rPr>
          <w:rtl w:val="0"/>
        </w:rPr>
        <w:t xml:space="preserve">Arrangements prior to an observation</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0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outlined above, ISIP central observation team will undertake a number of observations in order to ‘sample’ the standard of teaching and learning across the provision. Where a session is known to have less than three learners in attendance a planned observation may be re-scheduled or undertaken as a supportive learning walk.</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ISIP is responsible for the arrangements relating to an observation visit, the following will apply.</w:t>
      </w:r>
    </w:p>
    <w:p w:rsidR="00000000" w:rsidDel="00000000" w:rsidP="00000000" w:rsidRDefault="00000000" w:rsidRPr="00000000" w14:paraId="0000009A">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28"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senior or centre manager will be contacted by email, with details of both the tutor and class identified for an observation. The senior or centre manager will be asked to forward a notification email to the tutor within the given timescales. In most cases tutors will be given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two</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54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days’ notice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 observation visit, although there may be occasions when no notice is given e.g. where a class has been re-arranged or for reasons of efficiency.</w:t>
      </w:r>
    </w:p>
    <w:p w:rsidR="00000000" w:rsidDel="00000000" w:rsidP="00000000" w:rsidRDefault="00000000" w:rsidRPr="00000000" w14:paraId="0000009C">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7" w:line="240" w:lineRule="auto"/>
        <w:ind w:left="1540" w:right="128"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senior or centre manager should advise ISIP of any special circumstances relating to the class e.g. any cultural, gender specific or social issues relating to learners or the session: where appropriate, this information should be included in the Tutor’s Course File using the Learning Plan (QD16a) or Class Profile sheet.</w:t>
      </w:r>
    </w:p>
    <w:p w:rsidR="00000000" w:rsidDel="00000000" w:rsidP="00000000" w:rsidRDefault="00000000" w:rsidRPr="00000000" w14:paraId="0000009D">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201" w:line="240" w:lineRule="auto"/>
        <w:ind w:left="1540" w:right="8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the senior or centre manager will need to provide the following for courses delivered on site.</w:t>
      </w:r>
    </w:p>
    <w:p w:rsidR="00000000" w:rsidDel="00000000" w:rsidP="00000000" w:rsidRDefault="00000000" w:rsidRPr="00000000" w14:paraId="0000009E">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tabs>
          <w:tab w:val="left" w:leader="none" w:pos="2980"/>
          <w:tab w:val="left" w:leader="none" w:pos="2981"/>
        </w:tabs>
        <w:spacing w:after="0" w:before="198" w:line="240" w:lineRule="auto"/>
        <w:ind w:left="2981" w:right="172"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Assessment in relation COVID-19, including specific instructions that the observer will need to follow.</w:t>
      </w:r>
    </w:p>
    <w:p w:rsidR="00000000" w:rsidDel="00000000" w:rsidP="00000000" w:rsidRDefault="00000000" w:rsidRPr="00000000" w14:paraId="0000009F">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tabs>
          <w:tab w:val="left" w:leader="none" w:pos="2980"/>
          <w:tab w:val="left" w:leader="none" w:pos="2981"/>
        </w:tabs>
        <w:spacing w:after="0" w:before="201" w:line="240" w:lineRule="auto"/>
        <w:ind w:left="2981" w:right="384" w:hanging="36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that the course complies with government guidelines in relation to space and ventilation</w:t>
      </w:r>
    </w:p>
    <w:p w:rsidR="00000000" w:rsidDel="00000000" w:rsidP="00000000" w:rsidRDefault="00000000" w:rsidRPr="00000000" w14:paraId="000000A0">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tabs>
          <w:tab w:val="left" w:leader="none" w:pos="2980"/>
          <w:tab w:val="left" w:leader="none" w:pos="2981"/>
        </w:tabs>
        <w:spacing w:after="0" w:before="82" w:line="240" w:lineRule="auto"/>
        <w:ind w:left="2981" w:right="18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observer if there any current incidences of COVID- 19 which would impact on their observation.</w:t>
      </w:r>
    </w:p>
    <w:p w:rsidR="00000000" w:rsidDel="00000000" w:rsidP="00000000" w:rsidRDefault="00000000" w:rsidRPr="00000000" w14:paraId="000000A1">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tabs>
          <w:tab w:val="left" w:leader="none" w:pos="1518"/>
          <w:tab w:val="left" w:leader="none" w:pos="1519"/>
        </w:tabs>
        <w:spacing w:after="0" w:before="200" w:line="240" w:lineRule="auto"/>
        <w:ind w:left="1518" w:right="177"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ISIP will ensure that the observer is properly briefed and is aware of any key priorities and is particularly interested in receiving feedback about e.g., the effective implementation of its Equalities or Safeguarding policies.</w:t>
      </w:r>
    </w:p>
    <w:p w:rsidR="00000000" w:rsidDel="00000000" w:rsidP="00000000" w:rsidRDefault="00000000" w:rsidRPr="00000000" w14:paraId="000000A2">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tabs>
          <w:tab w:val="left" w:leader="none" w:pos="1518"/>
          <w:tab w:val="left" w:leader="none" w:pos="1519"/>
        </w:tabs>
        <w:spacing w:after="0" w:before="198" w:line="240" w:lineRule="auto"/>
        <w:ind w:left="1518" w:right="32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Wherever possible ISIP will expect observers to check the contents of the Tutor’s Course File against the Course File checklist and to report any omissions.</w:t>
      </w:r>
    </w:p>
    <w:p w:rsidR="00000000" w:rsidDel="00000000" w:rsidP="00000000" w:rsidRDefault="00000000" w:rsidRPr="00000000" w14:paraId="000000A3">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tabs>
          <w:tab w:val="left" w:leader="none" w:pos="1518"/>
          <w:tab w:val="left" w:leader="none" w:pos="1519"/>
        </w:tabs>
        <w:spacing w:after="0" w:before="198" w:line="240" w:lineRule="auto"/>
        <w:ind w:left="1518" w:right="217"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ISIP will ensure that observation team members have current identification and that they feel comfortable with arrangements for their own personal safety when making visits.</w:t>
      </w:r>
    </w:p>
    <w:p w:rsidR="00000000" w:rsidDel="00000000" w:rsidP="00000000" w:rsidRDefault="00000000" w:rsidRPr="00000000" w14:paraId="000000A4">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tabs>
          <w:tab w:val="left" w:leader="none" w:pos="1518"/>
          <w:tab w:val="left" w:leader="none" w:pos="1519"/>
        </w:tabs>
        <w:spacing w:after="0" w:before="199" w:line="240" w:lineRule="auto"/>
        <w:ind w:left="1518" w:right="11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ISIP will remind the observation team of the reporting deadlines and give them clear contact information for this purpose. Observation reports must be submitted by email within three working days of the observation.</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‘No-Notice’ Observations of Teaching, Learning and Assessment. Involved Social Impact Projects will follow the above procedures for the majority of the observation programme. However, there may be other occasions when observations are carried out without notice to the tutor or Senior and senior or centre manager, for example where there are concerns about a course or where Involved Social Impact Projects is experiencing difficulties in arranging a sample OTLA or a complaint has arisen which needs further investigation.</w:t>
      </w:r>
    </w:p>
    <w:p w:rsidR="00000000" w:rsidDel="00000000" w:rsidP="00000000" w:rsidRDefault="00000000" w:rsidRPr="00000000" w14:paraId="000000A6">
      <w:pPr>
        <w:pStyle w:val="Heading1"/>
        <w:numPr>
          <w:ilvl w:val="0"/>
          <w:numId w:val="8"/>
        </w:numPr>
        <w:tabs>
          <w:tab w:val="left" w:leader="none" w:pos="820"/>
          <w:tab w:val="left" w:leader="none" w:pos="821"/>
        </w:tabs>
        <w:ind w:left="820" w:hanging="721"/>
        <w:rPr/>
      </w:pPr>
      <w:bookmarkStart w:colFirst="0" w:colLast="0" w:name="_heading=h.2s8eyo1" w:id="9"/>
      <w:bookmarkEnd w:id="9"/>
      <w:r w:rsidDel="00000000" w:rsidR="00000000" w:rsidRPr="00000000">
        <w:rPr>
          <w:rtl w:val="0"/>
        </w:rPr>
        <w:t xml:space="preserve">Classroom protocol</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Observers must be effectively trained before they are allowed to observe classes unaccompanied. An important feature of the training refers to their conduct and professionalism when making a visit. At all times, observers will adhere to classroom protocols and other reporting procedures outlined in this document.</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7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Guidance to tutors on the protocol for observations is included at Appendix 2 and 3.</w:t>
      </w:r>
    </w:p>
    <w:p w:rsidR="00000000" w:rsidDel="00000000" w:rsidP="00000000" w:rsidRDefault="00000000" w:rsidRPr="00000000" w14:paraId="000000A9">
      <w:pPr>
        <w:pStyle w:val="Heading1"/>
        <w:numPr>
          <w:ilvl w:val="0"/>
          <w:numId w:val="8"/>
        </w:numPr>
        <w:tabs>
          <w:tab w:val="left" w:leader="none" w:pos="820"/>
          <w:tab w:val="left" w:leader="none" w:pos="821"/>
        </w:tabs>
        <w:ind w:left="820" w:hanging="721"/>
        <w:rPr/>
      </w:pPr>
      <w:bookmarkStart w:colFirst="0" w:colLast="0" w:name="_heading=h.17dp8vu" w:id="10"/>
      <w:bookmarkEnd w:id="10"/>
      <w:r w:rsidDel="00000000" w:rsidR="00000000" w:rsidRPr="00000000">
        <w:rPr>
          <w:rtl w:val="0"/>
        </w:rPr>
        <w:t xml:space="preserve">Reporting procedures for observation team members</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20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important that information and judgements about classes observed are reported with the minimum of delay. This will not only make for an efficient and effective system but will also ensure that information is current and valid in the minds of those required to act upon it.</w:t>
      </w:r>
    </w:p>
    <w:p w:rsidR="00000000" w:rsidDel="00000000" w:rsidP="00000000" w:rsidRDefault="00000000" w:rsidRPr="00000000" w14:paraId="000000AB">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200" w:line="240" w:lineRule="auto"/>
        <w:ind w:left="1540" w:right="865"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template for the OTLA report is available from the VLE and is intended to encapsulate the observer’s findings in a concise and evaluative way.</w:t>
      </w:r>
    </w:p>
    <w:p w:rsidR="00000000" w:rsidDel="00000000" w:rsidP="00000000" w:rsidRDefault="00000000" w:rsidRPr="00000000" w14:paraId="000000AC">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239"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Observers should send their completed observation report in the approved format to ISIP within three days of visiting the class, via email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hyperlink r:id="rId21">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hello@i-sip.co.uk</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200" w:line="240" w:lineRule="auto"/>
        <w:ind w:left="1540" w:right="195"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observer has any uncertainty about their observation judgements made, they are to be encouraged to discuss this with the Development Coordinator (Teaching and Learning) before submitting their final report.</w:t>
      </w:r>
    </w:p>
    <w:p w:rsidR="00000000" w:rsidDel="00000000" w:rsidP="00000000" w:rsidRDefault="00000000" w:rsidRPr="00000000" w14:paraId="000000AE">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0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observer has any concerns about Safeguarding, Prevent or Health and Safety, the observer should report their findings to the senior or centre manager and then to the Development Manager (Quality and Assessment) as soon as possible and must be within 24 hours of the observation taking place. The observer must also follow the correct safeguarding reporting procedures.</w:t>
      </w:r>
    </w:p>
    <w:p w:rsidR="00000000" w:rsidDel="00000000" w:rsidP="00000000" w:rsidRDefault="00000000" w:rsidRPr="00000000" w14:paraId="000000A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58"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session is judged as not meeting expected standard the observer should contact ISIP Development Coordinator (Teaching and Learning) as soon as possible.</w:t>
      </w:r>
    </w:p>
    <w:p w:rsidR="00000000" w:rsidDel="00000000" w:rsidP="00000000" w:rsidRDefault="00000000" w:rsidRPr="00000000" w14:paraId="000000B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9" w:line="240" w:lineRule="auto"/>
        <w:ind w:left="1540" w:right="31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Observers will draft recommended actions within their reports which will highlight areas for improvement that need to be addressed and/or good practice that could be developed and/or disseminated to other practitioners. ISIP will follow up on completion of action points. An Action Plan Review will be completed and monitored following each observation by a member of the ISIP quality team.</w:t>
      </w:r>
    </w:p>
    <w:p w:rsidR="00000000" w:rsidDel="00000000" w:rsidP="00000000" w:rsidRDefault="00000000" w:rsidRPr="00000000" w14:paraId="000000B1">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46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Observation reports should be completed, include an unmoderated outcome and be word-processed. Handwritten notes taken during a session should be retained and made available to ISIP on request.</w:t>
      </w:r>
    </w:p>
    <w:p w:rsidR="00000000" w:rsidDel="00000000" w:rsidP="00000000" w:rsidRDefault="00000000" w:rsidRPr="00000000" w14:paraId="000000B2">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419"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Observers should always keep a copy of each report and their handwritten notes until asked by ISIP to hand them in or to dispose of them.</w:t>
      </w:r>
    </w:p>
    <w:p w:rsidR="00000000" w:rsidDel="00000000" w:rsidP="00000000" w:rsidRDefault="00000000" w:rsidRPr="00000000" w14:paraId="000000B3">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25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ISIP should acknowledge receipt of the report. If any aspect of the report is unclear, the observer should be advised as soon as possible, and will be asked for clarification, further information, or amendments as necessary.</w:t>
      </w:r>
    </w:p>
    <w:p w:rsidR="00000000" w:rsidDel="00000000" w:rsidP="00000000" w:rsidRDefault="00000000" w:rsidRPr="00000000" w14:paraId="000000B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49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Reports should not be sent or shown to anyone else, including senior or centre managers, at this stage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is because the information contained in reports is confidential and is the intellectual property of ISIP, who will decide how and when to pass it on.</w:t>
      </w:r>
    </w:p>
    <w:p w:rsidR="00000000" w:rsidDel="00000000" w:rsidP="00000000" w:rsidRDefault="00000000" w:rsidRPr="00000000" w14:paraId="000000B5">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1"/>
        </w:tabs>
        <w:spacing w:after="0" w:before="198" w:line="240" w:lineRule="auto"/>
        <w:ind w:left="1540" w:right="263"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particularly important that observers do not discuss or divulge any matter relating to their observation findings with anyone outside of the observation team unless it is a safeguarding concern as noted above.</w:t>
      </w:r>
    </w:p>
    <w:p w:rsidR="00000000" w:rsidDel="00000000" w:rsidP="00000000" w:rsidRDefault="00000000" w:rsidRPr="00000000" w14:paraId="000000B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541"/>
        </w:tabs>
        <w:spacing w:after="0" w:before="199" w:line="240" w:lineRule="auto"/>
        <w:ind w:left="1540" w:right="382" w:hanging="36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the content of each report remains confidential and must not be discussed by the observer with any third party.</w:t>
      </w:r>
    </w:p>
    <w:p w:rsidR="00000000" w:rsidDel="00000000" w:rsidP="00000000" w:rsidRDefault="00000000" w:rsidRPr="00000000" w14:paraId="000000B7">
      <w:pPr>
        <w:pStyle w:val="Heading1"/>
        <w:numPr>
          <w:ilvl w:val="0"/>
          <w:numId w:val="8"/>
        </w:numPr>
        <w:tabs>
          <w:tab w:val="left" w:leader="none" w:pos="820"/>
          <w:tab w:val="left" w:leader="none" w:pos="821"/>
        </w:tabs>
        <w:spacing w:before="82" w:lineRule="auto"/>
        <w:ind w:left="820" w:hanging="721"/>
        <w:rPr/>
      </w:pPr>
      <w:bookmarkStart w:colFirst="0" w:colLast="0" w:name="_heading=h.3rdcrjn" w:id="11"/>
      <w:bookmarkEnd w:id="11"/>
      <w:r w:rsidDel="00000000" w:rsidR="00000000" w:rsidRPr="00000000">
        <w:rPr>
          <w:rtl w:val="0"/>
        </w:rPr>
        <w:t xml:space="preserve">Feedback arrangements for sub-contracted provision</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8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reports, with the exception of those identified as not meeting minimum expectations will be sent to the centre managers, within 4 working days of the observation and there will be a clear indication that the outcome is still ‘subject to moderation’. In addition, if requested an email notification will be sent to the tutor informing them the report has been sent to their Centre</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/Programme manager.</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 w:line="240" w:lineRule="auto"/>
        <w:ind w:left="808" w:right="173" w:firstLine="12.00000000000002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session </w:t>
      </w:r>
      <w:r w:rsidDel="00000000" w:rsidR="00000000" w:rsidRPr="00000000">
        <w:rPr>
          <w:sz w:val="24"/>
          <w:szCs w:val="24"/>
          <w:rtl w:val="0"/>
        </w:rPr>
        <w:t xml:space="preserve">is identified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not meeting the minimum expectations ISIP will advise the senior or centre manager within 24 hours of the concern being raised.</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08" w:right="173" w:firstLine="12.00000000000002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Arrangements for giving feedback to tutors must take into account the following:</w:t>
      </w:r>
    </w:p>
    <w:p w:rsidR="00000000" w:rsidDel="00000000" w:rsidP="00000000" w:rsidRDefault="00000000" w:rsidRPr="00000000" w14:paraId="000000B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201" w:line="240" w:lineRule="auto"/>
        <w:ind w:left="1540" w:right="648"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need to minimise the time elapsed between observation and feedback e.g., within </w:t>
      </w:r>
      <w:r w:rsidDel="00000000" w:rsidR="00000000" w:rsidRPr="00000000">
        <w:rPr>
          <w:rFonts w:ascii="Arial" w:cs="Arial" w:eastAsia="Arial" w:hAnsi="Arial"/>
          <w:b w:val="0"/>
          <w:i w:val="0"/>
          <w:smallCaps w:val="0"/>
          <w:strike w:val="0"/>
          <w:color w:val="6f2f9f"/>
          <w:sz w:val="24"/>
          <w:szCs w:val="24"/>
          <w:u w:val="none"/>
          <w:shd w:fill="auto" w:val="clear"/>
          <w:vertAlign w:val="baseline"/>
          <w:rtl w:val="0"/>
        </w:rPr>
        <w:t xml:space="preserve">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of receipt of the OTLA report.</w:t>
      </w:r>
    </w:p>
    <w:p w:rsidR="00000000" w:rsidDel="00000000" w:rsidP="00000000" w:rsidRDefault="00000000" w:rsidRPr="00000000" w14:paraId="000000B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79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availability of the tutor to receive feedback, and other factors relating to timing, such as term ends, etc.</w:t>
      </w:r>
    </w:p>
    <w:p w:rsidR="00000000" w:rsidDel="00000000" w:rsidP="00000000" w:rsidRDefault="00000000" w:rsidRPr="00000000" w14:paraId="000000B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52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experience and standing of the Centre as someone qualified to give feedback to a tutor.</w:t>
      </w:r>
    </w:p>
    <w:p w:rsidR="00000000" w:rsidDel="00000000" w:rsidP="00000000" w:rsidRDefault="00000000" w:rsidRPr="00000000" w14:paraId="000000B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8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medium through which this is done. Often, a poor reaction follows when reports are simply sent to tutors. Centre should conduct short, confidential face-to-face interviews with each tutor so that:</w:t>
      </w:r>
    </w:p>
    <w:p w:rsidR="00000000" w:rsidDel="00000000" w:rsidP="00000000" w:rsidRDefault="00000000" w:rsidRPr="00000000" w14:paraId="000000C0">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200" w:line="240"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can share the moderated report.</w:t>
      </w:r>
    </w:p>
    <w:p w:rsidR="00000000" w:rsidDel="00000000" w:rsidP="00000000" w:rsidRDefault="00000000" w:rsidRPr="00000000" w14:paraId="000000C1">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199" w:line="240"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Achievement and success are acknowledged.</w:t>
      </w:r>
    </w:p>
    <w:p w:rsidR="00000000" w:rsidDel="00000000" w:rsidP="00000000" w:rsidRDefault="00000000" w:rsidRPr="00000000" w14:paraId="000000C2">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200" w:line="240"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written feedback is discussed.</w:t>
      </w:r>
    </w:p>
    <w:p w:rsidR="00000000" w:rsidDel="00000000" w:rsidP="00000000" w:rsidRDefault="00000000" w:rsidRPr="00000000" w14:paraId="000000C3">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201" w:line="240"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Issues and concerns are addressed constructively.</w:t>
      </w:r>
    </w:p>
    <w:p w:rsidR="00000000" w:rsidDel="00000000" w:rsidP="00000000" w:rsidRDefault="00000000" w:rsidRPr="00000000" w14:paraId="000000C4">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199" w:line="240" w:lineRule="auto"/>
        <w:ind w:left="2261" w:right="496"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Action points are agreed with the tutor that will feed into the centre’s improvement plan to address issues arising from the observation.</w:t>
      </w:r>
    </w:p>
    <w:p w:rsidR="00000000" w:rsidDel="00000000" w:rsidP="00000000" w:rsidRDefault="00000000" w:rsidRPr="00000000" w14:paraId="000000C5">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85"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there are specific concerns about the performance of an individual tutor, the Centre should report progress on giving feedback to the tutor to ISIP and pass on details of any issues or disputes arising.</w:t>
      </w:r>
    </w:p>
    <w:p w:rsidR="00000000" w:rsidDel="00000000" w:rsidP="00000000" w:rsidRDefault="00000000" w:rsidRPr="00000000" w14:paraId="000000C6">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9" w:line="240" w:lineRule="auto"/>
        <w:ind w:left="1540" w:right="395" w:hanging="36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 Plan Review spreadsheet should be updated within 3 working days of the feedback interviews with tutors, stating how the action(s) will be addressed, ensuring these are specific, measurable, achievable, realistic and timely. Clear time frames of actions arising from observations of teaching, learning and assessment will be monitored by senior or centre managers and ISIP.</w:t>
      </w:r>
    </w:p>
    <w:p w:rsidR="00000000" w:rsidDel="00000000" w:rsidP="00000000" w:rsidRDefault="00000000" w:rsidRPr="00000000" w14:paraId="000000C7">
      <w:pPr>
        <w:pStyle w:val="Heading1"/>
        <w:numPr>
          <w:ilvl w:val="0"/>
          <w:numId w:val="8"/>
        </w:numPr>
        <w:tabs>
          <w:tab w:val="left" w:leader="none" w:pos="820"/>
          <w:tab w:val="left" w:leader="none" w:pos="821"/>
        </w:tabs>
        <w:spacing w:before="82" w:lineRule="auto"/>
        <w:ind w:left="820" w:hanging="721"/>
        <w:rPr/>
      </w:pPr>
      <w:bookmarkStart w:colFirst="0" w:colLast="0" w:name="_heading=h.26in1rg" w:id="12"/>
      <w:bookmarkEnd w:id="12"/>
      <w:r w:rsidDel="00000000" w:rsidR="00000000" w:rsidRPr="00000000">
        <w:rPr>
          <w:rtl w:val="0"/>
        </w:rPr>
        <w:t xml:space="preserve">Moderation</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Involved Social Impact Projects will seek to moderate a 40% selection of reports, based on the evidence and language contained in the report. Moderation of the report will be undertaken by relevant Managers, Co-ordinators and/or observers, with reference to the observer where necessary. Moderation of outcomes will take place on a fortnightly basis or when ten or more reports have been received. In the event of the outcome being changed at moderation the senior or centre manager will be informed and a new report issued.</w:t>
      </w:r>
    </w:p>
    <w:p w:rsidR="00000000" w:rsidDel="00000000" w:rsidP="00000000" w:rsidRDefault="00000000" w:rsidRPr="00000000" w14:paraId="000000C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200" w:line="240" w:lineRule="auto"/>
        <w:ind w:left="1540" w:right="129"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Moderated reports will consider if the report is well written and provides the tutor with supportive recommendations to enable them to develop their practice further.</w:t>
      </w:r>
    </w:p>
    <w:p w:rsidR="00000000" w:rsidDel="00000000" w:rsidP="00000000" w:rsidRDefault="00000000" w:rsidRPr="00000000" w14:paraId="000000C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9" w:line="240" w:lineRule="auto"/>
        <w:ind w:left="1540" w:right="42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general, moderation will be based on the descriptors used in the observer’s report and on the weight and scope of evidence reported.</w:t>
      </w:r>
    </w:p>
    <w:p w:rsidR="00000000" w:rsidDel="00000000" w:rsidP="00000000" w:rsidRDefault="00000000" w:rsidRPr="00000000" w14:paraId="000000C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29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there is broad concurrence with the observer’s judgement, it should be accepted and passed as accurate by ISIP. This is because the observer was actually present at the class whereas the moderator was not.</w:t>
      </w:r>
    </w:p>
    <w:p w:rsidR="00000000" w:rsidDel="00000000" w:rsidP="00000000" w:rsidRDefault="00000000" w:rsidRPr="00000000" w14:paraId="000000C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02"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there is greater disparity, further discussion will be required, and clarification on specific points sought from the observer. Discrepancies usually arise from poor use of language, or conflicting evidence in the report, and observers should be continually encouraged to be as explicit as possible in their reporting style and use of language. This also helps to deal with disputes at a later stage should evidence or outcomes be challenged.</w:t>
      </w:r>
    </w:p>
    <w:p w:rsidR="00000000" w:rsidDel="00000000" w:rsidP="00000000" w:rsidRDefault="00000000" w:rsidRPr="00000000" w14:paraId="000000C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9" w:line="240" w:lineRule="auto"/>
        <w:ind w:left="1540" w:right="45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 decisions on, and responsibility for, moderated outcomes rests with the Development Manager (teaching learning and success).</w:t>
      </w:r>
    </w:p>
    <w:p w:rsidR="00000000" w:rsidDel="00000000" w:rsidP="00000000" w:rsidRDefault="00000000" w:rsidRPr="00000000" w14:paraId="000000CE">
      <w:pPr>
        <w:pStyle w:val="Heading1"/>
        <w:numPr>
          <w:ilvl w:val="0"/>
          <w:numId w:val="8"/>
        </w:numPr>
        <w:tabs>
          <w:tab w:val="left" w:leader="none" w:pos="820"/>
          <w:tab w:val="left" w:leader="none" w:pos="821"/>
        </w:tabs>
        <w:spacing w:before="199" w:lineRule="auto"/>
        <w:ind w:left="820" w:hanging="721"/>
        <w:rPr/>
      </w:pPr>
      <w:bookmarkStart w:colFirst="0" w:colLast="0" w:name="_heading=h.lnxbz9" w:id="13"/>
      <w:bookmarkEnd w:id="13"/>
      <w:r w:rsidDel="00000000" w:rsidR="00000000" w:rsidRPr="00000000">
        <w:rPr>
          <w:rtl w:val="0"/>
        </w:rPr>
        <w:t xml:space="preserve">Post-moderation reporting</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10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no changes have been made to the moderated outcomes or actions, then the Centre will be notified that the report has been moderated and no changes were made. Where outcome or actions have been changed a new report will be sent to the senior or centre manager.</w:t>
      </w:r>
    </w:p>
    <w:p w:rsidR="00000000" w:rsidDel="00000000" w:rsidP="00000000" w:rsidRDefault="00000000" w:rsidRPr="00000000" w14:paraId="000000D0">
      <w:pPr>
        <w:pStyle w:val="Heading1"/>
        <w:numPr>
          <w:ilvl w:val="0"/>
          <w:numId w:val="8"/>
        </w:numPr>
        <w:tabs>
          <w:tab w:val="left" w:leader="none" w:pos="820"/>
          <w:tab w:val="left" w:leader="none" w:pos="821"/>
        </w:tabs>
        <w:spacing w:before="201" w:lineRule="auto"/>
        <w:ind w:left="820" w:hanging="721"/>
        <w:rPr/>
      </w:pPr>
      <w:bookmarkStart w:colFirst="0" w:colLast="0" w:name="_heading=h.35nkun2" w:id="14"/>
      <w:bookmarkEnd w:id="14"/>
      <w:r w:rsidDel="00000000" w:rsidR="00000000" w:rsidRPr="00000000">
        <w:rPr>
          <w:rtl w:val="0"/>
        </w:rPr>
        <w:t xml:space="preserve">Interventions and Improvement</w:t>
      </w:r>
    </w:p>
    <w:p w:rsidR="00000000" w:rsidDel="00000000" w:rsidP="00000000" w:rsidRDefault="00000000" w:rsidRPr="00000000" w14:paraId="000000D1">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808"/>
          <w:tab w:val="left" w:leader="none" w:pos="809"/>
        </w:tabs>
        <w:spacing w:after="0" w:before="99" w:line="240" w:lineRule="auto"/>
        <w:ind w:left="808"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 Meeting Expected Minimum Standard</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session is judged to be not meeting expected minimum standards interventions to support the tutor will be agreed and put in place by the senior or centre manager in conjunction with ISIP.</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173" w:hanging="12.00000000000002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senior or centre manager will support the tutor to address the actions to enable them to improve their overall performance prior to the re-observation.</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re-observation should take place within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six-week period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timetable allows). Prior to the re-observation the Centre Manager should ensure the</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is given support to improve their practice. The Centre Manager should also monitor the courses being taught by the tutor to ensure improvements are being made. This could include conducting supportive learning walks, completing learner voice activity, monitoring attendance and achievement. The re-observation will be undertaken by a member of the ISIP central observation team.</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172" w:hanging="12.00000000000002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required standard not be reached within an agreed timescale ISIP will discuss with the senior or centre manager whether or not funding will continue to be provided for courses being delivered by the tutor.</w:t>
      </w:r>
    </w:p>
    <w:p w:rsidR="00000000" w:rsidDel="00000000" w:rsidP="00000000" w:rsidRDefault="00000000" w:rsidRPr="00000000" w14:paraId="000000D8">
      <w:pPr>
        <w:pStyle w:val="Heading1"/>
        <w:numPr>
          <w:ilvl w:val="1"/>
          <w:numId w:val="8"/>
        </w:numPr>
        <w:tabs>
          <w:tab w:val="left" w:leader="none" w:pos="820"/>
          <w:tab w:val="left" w:leader="none" w:pos="821"/>
        </w:tabs>
        <w:spacing w:before="201" w:lineRule="auto"/>
        <w:ind w:left="820" w:hanging="721"/>
        <w:rPr/>
      </w:pPr>
      <w:r w:rsidDel="00000000" w:rsidR="00000000" w:rsidRPr="00000000">
        <w:rPr>
          <w:rtl w:val="0"/>
        </w:rPr>
        <w:t xml:space="preserve">Serious Concerns Relating to Practice</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an observer decides that what they have observed is far below the expected standards and concerns </w:t>
      </w:r>
      <w:r w:rsidDel="00000000" w:rsidR="00000000" w:rsidRPr="00000000">
        <w:rPr>
          <w:sz w:val="24"/>
          <w:szCs w:val="24"/>
          <w:rtl w:val="0"/>
        </w:rPr>
        <w:t xml:space="preserve">relate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safeguarding of learners, and/or wellbeing of learners remedial action should immediately be agreed with the senior or centre manager and/or the tutor.</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observer identifies safeguarding concerns, they should follow the safeguarding policy and procedure. If necessary, they should intervene in the session to ensure safety of all learners.</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0" w:hanging="12.00000000000002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senior or centre manager should address the issues raised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immediately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Should the tutor continue to deliver courses then the senior or centre manager should conduct a learning walk in the tutor’s next session being taught and monitor the sessions on a frequent basis.</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 w:line="240" w:lineRule="auto"/>
        <w:ind w:left="820" w:right="17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further ISIP observation visit should be undertaken within four weeks (where timetable allows) in which time the senior or centre manager and/or ISIP will have agreed the necessary interventions to support the tutor to the required improvements.</w:t>
      </w:r>
    </w:p>
    <w:p w:rsidR="00000000" w:rsidDel="00000000" w:rsidP="00000000" w:rsidRDefault="00000000" w:rsidRPr="00000000" w14:paraId="000000DD">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0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class should not be observed by the observer who conducted the original observation. Arrangements for selecting and briefing an observer, and for informing the tutor of arrangements, follow the normal protocol.</w:t>
      </w:r>
    </w:p>
    <w:p w:rsidR="00000000" w:rsidDel="00000000" w:rsidP="00000000" w:rsidRDefault="00000000" w:rsidRPr="00000000" w14:paraId="000000DE">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25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not necessary for the observer to see the original observation report, although ISIP will identify specific criteria for the observer to pay particular attention to, linked to the previous observation. It is not appropriate for the new observer to discuss the original class visit with the original observer.</w:t>
      </w:r>
    </w:p>
    <w:p w:rsidR="00000000" w:rsidDel="00000000" w:rsidP="00000000" w:rsidRDefault="00000000" w:rsidRPr="00000000" w14:paraId="000000DF">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83" w:hanging="36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improvement is noted. However, in the event of the class still being deemed as not meeting minimum expected standards, ISIP will discuss the issue with the senior or centre manager and further measures agreed to bring about improvements. This process must be transparent, and the tutor should be kept informed at all times about what has been discussed. They should be invited to contribute to decisions about remedial action, where this is considered appropriate.</w:t>
      </w:r>
    </w:p>
    <w:p w:rsidR="00000000" w:rsidDel="00000000" w:rsidP="00000000" w:rsidRDefault="00000000" w:rsidRPr="00000000" w14:paraId="000000E0">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80" w:line="240" w:lineRule="auto"/>
        <w:ind w:left="1540" w:right="465"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consecutive observations are judged as not meeting minimum expected standards, ISIP will request the tutor to be removed from delivering on ISIP funded provision.</w:t>
      </w:r>
    </w:p>
    <w:p w:rsidR="00000000" w:rsidDel="00000000" w:rsidP="00000000" w:rsidRDefault="00000000" w:rsidRPr="00000000" w14:paraId="000000E1">
      <w:pPr>
        <w:pStyle w:val="Heading1"/>
        <w:numPr>
          <w:ilvl w:val="0"/>
          <w:numId w:val="8"/>
        </w:numPr>
        <w:tabs>
          <w:tab w:val="left" w:leader="none" w:pos="820"/>
          <w:tab w:val="left" w:leader="none" w:pos="821"/>
        </w:tabs>
        <w:spacing w:before="200" w:lineRule="auto"/>
        <w:ind w:left="820" w:hanging="721"/>
        <w:rPr/>
      </w:pPr>
      <w:bookmarkStart w:colFirst="0" w:colLast="0" w:name="_heading=h.1ksv4uv" w:id="15"/>
      <w:bookmarkEnd w:id="15"/>
      <w:r w:rsidDel="00000000" w:rsidR="00000000" w:rsidRPr="00000000">
        <w:rPr>
          <w:rtl w:val="0"/>
        </w:rPr>
        <w:t xml:space="preserve">Complaints</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senior or centre manager wishes to make a complaint regarding the conduct of an observer undertaking an observation on behalf of ISIP, the complaint should be referred immediately to the Development Manager (Teaching, Learning and Success) who will follow up any such complaint in line with our Complaints Policy.</w:t>
      </w:r>
    </w:p>
    <w:p w:rsidR="00000000" w:rsidDel="00000000" w:rsidP="00000000" w:rsidRDefault="00000000" w:rsidRPr="00000000" w14:paraId="000000E3">
      <w:pPr>
        <w:pStyle w:val="Heading1"/>
        <w:numPr>
          <w:ilvl w:val="0"/>
          <w:numId w:val="8"/>
        </w:numPr>
        <w:tabs>
          <w:tab w:val="left" w:leader="none" w:pos="820"/>
          <w:tab w:val="left" w:leader="none" w:pos="821"/>
        </w:tabs>
        <w:ind w:left="820" w:hanging="721"/>
        <w:rPr/>
      </w:pPr>
      <w:bookmarkStart w:colFirst="0" w:colLast="0" w:name="_heading=h.44sinio" w:id="16"/>
      <w:bookmarkEnd w:id="16"/>
      <w:r w:rsidDel="00000000" w:rsidR="00000000" w:rsidRPr="00000000">
        <w:rPr>
          <w:rtl w:val="0"/>
        </w:rPr>
        <w:t xml:space="preserve">Appeals</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20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Appeals following an observation report. There are only three criteria by which an appeal against an outcome can be made.</w:t>
      </w:r>
    </w:p>
    <w:p w:rsidR="00000000" w:rsidDel="00000000" w:rsidP="00000000" w:rsidRDefault="00000000" w:rsidRPr="00000000" w14:paraId="000000E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541"/>
        </w:tabs>
        <w:spacing w:after="0" w:before="203" w:line="240"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observer has not complied with the OTLA policy</w:t>
      </w:r>
    </w:p>
    <w:p w:rsidR="00000000" w:rsidDel="00000000" w:rsidP="00000000" w:rsidRDefault="00000000" w:rsidRPr="00000000" w14:paraId="000000E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541"/>
        </w:tabs>
        <w:spacing w:after="0" w:before="199" w:line="240"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tutor can evidence factual inaccuracies contained within the report</w:t>
      </w:r>
    </w:p>
    <w:p w:rsidR="00000000" w:rsidDel="00000000" w:rsidP="00000000" w:rsidRDefault="00000000" w:rsidRPr="00000000" w14:paraId="000000E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541"/>
        </w:tabs>
        <w:spacing w:after="0" w:before="199" w:line="240"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tutor disputes the outcome awarded.</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14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tutors, and not a senior or centre manager, may formally dispute observation findings and the final outcome awarded. This is because only they are in a position to offer first-hand evidence of what took place during the observation visit. They may, however, ask their manager to raise the matter on their behalf.</w:t>
      </w:r>
    </w:p>
    <w:p w:rsidR="00000000" w:rsidDel="00000000" w:rsidP="00000000" w:rsidRDefault="00000000" w:rsidRPr="00000000" w14:paraId="000000E9">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200" w:line="240" w:lineRule="auto"/>
        <w:ind w:left="1540" w:right="449"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should, in the first instance, make the case to their line manager, either verbally or in writing, within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seven working days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receiving their observation feedback.</w:t>
      </w:r>
    </w:p>
    <w:p w:rsidR="00000000" w:rsidDel="00000000" w:rsidP="00000000" w:rsidRDefault="00000000" w:rsidRPr="00000000" w14:paraId="000000EA">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9" w:line="240" w:lineRule="auto"/>
        <w:ind w:left="1540" w:right="169"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upon the tutor’s comments, the line manager may decide to seek further advice from ISIP and may ask the tutor to write their concerns down if they have not already done so. Any concerns should be based on concrete evidence about what took place in the class on the day of the observation visit.</w:t>
      </w:r>
    </w:p>
    <w:p w:rsidR="00000000" w:rsidDel="00000000" w:rsidP="00000000" w:rsidRDefault="00000000" w:rsidRPr="00000000" w14:paraId="000000EB">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488"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original Tutor Feedback sheet, completed immediately after the observation, will provide useful information for ISIP.</w:t>
      </w:r>
    </w:p>
    <w:p w:rsidR="00000000" w:rsidDel="00000000" w:rsidP="00000000" w:rsidRDefault="00000000" w:rsidRPr="00000000" w14:paraId="000000EC">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0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and line managers will not be allowed to discuss concerns with the observer. Once the observer has visited a class and submitted a report and an outcome, the responsibility passes to ISIP to moderate the findings and ensure that the reporting procedures are followed.</w:t>
      </w:r>
    </w:p>
    <w:p w:rsidR="00000000" w:rsidDel="00000000" w:rsidP="00000000" w:rsidRDefault="00000000" w:rsidRPr="00000000" w14:paraId="000000ED">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207"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appeal matches one of the three criteria above the likely outcome will be a re-observation of the class.</w:t>
      </w:r>
    </w:p>
    <w:p w:rsidR="00000000" w:rsidDel="00000000" w:rsidP="00000000" w:rsidRDefault="00000000" w:rsidRPr="00000000" w14:paraId="000000EE">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144" w:hanging="360"/>
        <w:jc w:val="left"/>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Depending on the nature of the dispute, Involved Social Impact Projects will decide whether to re-observe the class. If it is satisfied that the original outcome is correct, a decision may be made not to do this, unless the class was deemed as not meeting minimum expected requirements.</w:t>
      </w:r>
    </w:p>
    <w:p w:rsidR="00000000" w:rsidDel="00000000" w:rsidP="00000000" w:rsidRDefault="00000000" w:rsidRPr="00000000" w14:paraId="000000EF">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80" w:line="240" w:lineRule="auto"/>
        <w:ind w:left="1540" w:right="319"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class is re-observed, the same reporting protocol as the original observation applies, though a face-to-face feedback interview with the tutor is now a requirement.</w:t>
      </w:r>
    </w:p>
    <w:p w:rsidR="00000000" w:rsidDel="00000000" w:rsidP="00000000" w:rsidRDefault="00000000" w:rsidRPr="00000000" w14:paraId="000000F0">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995"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challenge to the outcome resulting from the second observation will not normally be permitted.</w:t>
      </w:r>
    </w:p>
    <w:p w:rsidR="00000000" w:rsidDel="00000000" w:rsidP="00000000" w:rsidRDefault="00000000" w:rsidRPr="00000000" w14:paraId="000000F1">
      <w:pPr>
        <w:pStyle w:val="Heading1"/>
        <w:numPr>
          <w:ilvl w:val="0"/>
          <w:numId w:val="8"/>
        </w:numPr>
        <w:tabs>
          <w:tab w:val="left" w:leader="none" w:pos="820"/>
          <w:tab w:val="left" w:leader="none" w:pos="821"/>
        </w:tabs>
        <w:spacing w:before="200" w:lineRule="auto"/>
        <w:ind w:left="820" w:hanging="721"/>
        <w:rPr/>
      </w:pPr>
      <w:bookmarkStart w:colFirst="0" w:colLast="0" w:name="_heading=h.2jxsxqh" w:id="17"/>
      <w:bookmarkEnd w:id="17"/>
      <w:r w:rsidDel="00000000" w:rsidR="00000000" w:rsidRPr="00000000">
        <w:rPr>
          <w:rtl w:val="0"/>
        </w:rPr>
        <w:t xml:space="preserve">External Observers</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820" w:right="20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External observers may be employed by ISIP to conduct classroom observations to provide additional support to the observation team and for benchmarking purposes. This policy and relevant documentation will be made available to external observers before a contract is issued and will form a part of the contract.</w:t>
      </w:r>
    </w:p>
    <w:p w:rsidR="00000000" w:rsidDel="00000000" w:rsidP="00000000" w:rsidRDefault="00000000" w:rsidRPr="00000000" w14:paraId="000000F3">
      <w:pPr>
        <w:pStyle w:val="Heading1"/>
        <w:numPr>
          <w:ilvl w:val="0"/>
          <w:numId w:val="8"/>
        </w:numPr>
        <w:tabs>
          <w:tab w:val="left" w:leader="none" w:pos="820"/>
          <w:tab w:val="left" w:leader="none" w:pos="821"/>
        </w:tabs>
        <w:ind w:left="820" w:hanging="721"/>
        <w:rPr/>
      </w:pPr>
      <w:bookmarkStart w:colFirst="0" w:colLast="0" w:name="_heading=h.z337ya" w:id="18"/>
      <w:bookmarkEnd w:id="18"/>
      <w:r w:rsidDel="00000000" w:rsidR="00000000" w:rsidRPr="00000000">
        <w:rPr>
          <w:rtl w:val="0"/>
        </w:rPr>
        <w:t xml:space="preserve">Standardisation Process</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820"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Standardisation meetings, consisting of observers of the Central Observation Team as well as those of our sub-contracted providers will meet three times per academic year (usually January, April and July). The standardisation meeting will include:</w:t>
      </w:r>
    </w:p>
    <w:p w:rsidR="00000000" w:rsidDel="00000000" w:rsidP="00000000" w:rsidRDefault="00000000" w:rsidRPr="00000000" w14:paraId="000000F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202" w:line="240"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of the observation processes</w:t>
      </w:r>
    </w:p>
    <w:p w:rsidR="00000000" w:rsidDel="00000000" w:rsidP="00000000" w:rsidRDefault="00000000" w:rsidRPr="00000000" w14:paraId="000000F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8" w:line="240" w:lineRule="auto"/>
        <w:ind w:left="154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Summary of common themes from moderated OTLA reports</w:t>
      </w:r>
    </w:p>
    <w:p w:rsidR="00000000" w:rsidDel="00000000" w:rsidP="00000000" w:rsidRDefault="00000000" w:rsidRPr="00000000" w14:paraId="000000F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540"/>
          <w:tab w:val="left" w:leader="none" w:pos="1541"/>
        </w:tabs>
        <w:spacing w:after="0" w:before="196" w:line="240" w:lineRule="auto"/>
        <w:ind w:left="1540" w:right="53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Standardisation activity to ensure consistency of grading and report writing across the observers.</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 w:line="240" w:lineRule="auto"/>
        <w:ind w:left="8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observation team members from Involved Social Impact Projects and subcontracted providers will be required to attend at least one standardisation meeting each year.</w:t>
      </w:r>
    </w:p>
    <w:p w:rsidR="00000000" w:rsidDel="00000000" w:rsidP="00000000" w:rsidRDefault="00000000" w:rsidRPr="00000000" w14:paraId="000000F9">
      <w:pPr>
        <w:pStyle w:val="Heading1"/>
        <w:numPr>
          <w:ilvl w:val="0"/>
          <w:numId w:val="8"/>
        </w:numPr>
        <w:tabs>
          <w:tab w:val="left" w:leader="none" w:pos="820"/>
          <w:tab w:val="left" w:leader="none" w:pos="821"/>
        </w:tabs>
        <w:ind w:left="820" w:hanging="721"/>
        <w:rPr/>
      </w:pPr>
      <w:bookmarkStart w:colFirst="0" w:colLast="0" w:name="_heading=h.3j2qqm3" w:id="19"/>
      <w:bookmarkEnd w:id="19"/>
      <w:r w:rsidDel="00000000" w:rsidR="00000000" w:rsidRPr="00000000">
        <w:rPr>
          <w:rtl w:val="0"/>
        </w:rPr>
        <w:t xml:space="preserve">Monitoring, Review &amp; Audit</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213"/>
        </w:tabs>
        <w:spacing w:after="0" w:before="200" w:line="240" w:lineRule="auto"/>
        <w:ind w:left="820" w:right="106"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contents of all policy and procedures will be monitored regularly by ISIP Performance Management Group (PMG). Policies and procedures will be kept updated in accordance with any mid-year changes in the law, regulations, or changes to the Services’ provision, with updates approved by PMG.</w:t>
        <w:tab/>
        <w:t xml:space="preserve">All policy and procedures will be reviewed annually to determine their effectiveness, and where any changes are required these will be applied and ratified. A summary of all changes will be kept as part of the PMG meeting notes. In addition, an annual cycle of internal policy compliance/audits defined by </w:t>
      </w:r>
      <w:r w:rsidDel="00000000" w:rsidR="00000000" w:rsidRPr="00000000">
        <w:rPr>
          <w:rFonts w:ascii="Arial" w:cs="Arial" w:eastAsia="Arial" w:hAnsi="Arial"/>
          <w:b w:val="0"/>
          <w:i w:val="0"/>
          <w:smallCaps w:val="0"/>
          <w:strike w:val="0"/>
          <w:color w:val="212121"/>
          <w:sz w:val="24"/>
          <w:szCs w:val="24"/>
          <w:u w:val="none"/>
          <w:shd w:fill="auto" w:val="clear"/>
          <w:vertAlign w:val="baseline"/>
          <w:rtl w:val="0"/>
        </w:rPr>
        <w:t xml:space="preserve">Senior Managers will provide the assurance of the overall effectiveness of the Services ethos, policies, and procedures, and will confirm operational effectiveness, and compliance with our own quality assurance framework and any relevant laws or regulations.</w:t>
      </w:r>
      <w:r w:rsidDel="00000000" w:rsidR="00000000" w:rsidRPr="00000000">
        <w:rPr>
          <w:rtl w:val="0"/>
        </w:rPr>
      </w:r>
    </w:p>
    <w:p w:rsidR="00000000" w:rsidDel="00000000" w:rsidP="00000000" w:rsidRDefault="00000000" w:rsidRPr="00000000" w14:paraId="000000FB">
      <w:pPr>
        <w:pStyle w:val="Heading1"/>
        <w:spacing w:before="82" w:lineRule="auto"/>
        <w:ind w:left="100" w:firstLine="0"/>
        <w:rPr/>
      </w:pPr>
      <w:bookmarkStart w:colFirst="0" w:colLast="0" w:name="_heading=h.1y810tw" w:id="20"/>
      <w:bookmarkEnd w:id="20"/>
      <w:r w:rsidDel="00000000" w:rsidR="00000000" w:rsidRPr="00000000">
        <w:rPr>
          <w:rtl w:val="0"/>
        </w:rPr>
        <w:t xml:space="preserve">Appendix 1: ISIP quality indicators</w:t>
      </w:r>
    </w:p>
    <w:p w:rsidR="00000000" w:rsidDel="00000000" w:rsidP="00000000" w:rsidRDefault="00000000" w:rsidRPr="00000000" w14:paraId="000000FC">
      <w:pPr>
        <w:spacing w:before="101" w:lineRule="auto"/>
        <w:ind w:left="527" w:firstLine="0"/>
        <w:rPr>
          <w:b w:val="1"/>
          <w:sz w:val="24"/>
          <w:szCs w:val="24"/>
        </w:rPr>
      </w:pPr>
      <w:r w:rsidDel="00000000" w:rsidR="00000000" w:rsidRPr="00000000">
        <w:rPr>
          <w:b w:val="1"/>
          <w:sz w:val="24"/>
          <w:szCs w:val="24"/>
          <w:rtl w:val="0"/>
        </w:rPr>
        <w:t xml:space="preserve">Assessment of Quality of Education delivery</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259" w:lineRule="auto"/>
        <w:ind w:left="527" w:right="11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statements indicate what is considered as best practice in Teaching Learning and Assessment and what is considered as poor practice and thereby not meeting Involved Social Impact Projects minimum expected standard.</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5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Outcomes for observations of teaching learning and assessment are:</w:t>
      </w:r>
    </w:p>
    <w:p w:rsidR="00000000" w:rsidDel="00000000" w:rsidP="00000000" w:rsidRDefault="00000000" w:rsidRPr="00000000" w14:paraId="000000F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143" w:line="249" w:lineRule="auto"/>
        <w:ind w:left="820" w:right="1208"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meets or exceeds expected standard of teaching learning and assessment</w:t>
      </w:r>
    </w:p>
    <w:p w:rsidR="00000000" w:rsidDel="00000000" w:rsidP="00000000" w:rsidRDefault="00000000" w:rsidRPr="00000000" w14:paraId="0000010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2" w:line="249" w:lineRule="auto"/>
        <w:ind w:left="820" w:right="29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needs further support to achieve minimum expectations, reobservation needed</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59" w:lineRule="auto"/>
        <w:ind w:left="527" w:right="17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reviewing which outcome is appropriate based on the practice observed and the criterion provided you should also consider the following.</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61" w:lineRule="auto"/>
        <w:ind w:left="5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needs further support to achieve minimum expectations, reobservation needed</w:t>
      </w:r>
    </w:p>
    <w:p w:rsidR="00000000" w:rsidDel="00000000" w:rsidP="00000000" w:rsidRDefault="00000000" w:rsidRPr="00000000" w14:paraId="0000010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117" w:line="240" w:lineRule="auto"/>
        <w:ind w:left="820" w:right="0" w:hanging="36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Safeguarding concerns</w:t>
      </w:r>
    </w:p>
    <w:p w:rsidR="00000000" w:rsidDel="00000000" w:rsidP="00000000" w:rsidRDefault="00000000" w:rsidRPr="00000000" w14:paraId="0000010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11" w:line="240" w:lineRule="auto"/>
        <w:ind w:left="820" w:right="0" w:hanging="36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Health and safety concerns</w:t>
      </w:r>
    </w:p>
    <w:p w:rsidR="00000000" w:rsidDel="00000000" w:rsidP="00000000" w:rsidRDefault="00000000" w:rsidRPr="00000000" w14:paraId="0000010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13" w:line="240" w:lineRule="auto"/>
        <w:ind w:left="820" w:right="0" w:hanging="36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RARPA not fully implemented</w:t>
      </w:r>
    </w:p>
    <w:p w:rsidR="00000000" w:rsidDel="00000000" w:rsidP="00000000" w:rsidRDefault="00000000" w:rsidRPr="00000000" w14:paraId="0000010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11" w:line="240" w:lineRule="auto"/>
        <w:ind w:left="820" w:right="0" w:hanging="36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Major areas of development required (e.g. assessment)</w:t>
      </w:r>
    </w:p>
    <w:p w:rsidR="00000000" w:rsidDel="00000000" w:rsidP="00000000" w:rsidRDefault="00000000" w:rsidRPr="00000000" w14:paraId="0000010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13" w:line="246.99999999999994" w:lineRule="auto"/>
        <w:ind w:left="820" w:right="958"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Significant number of improvement areas identified (not just relating to documentation)</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5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indicators that the tutor needs further support include;</w:t>
      </w:r>
    </w:p>
    <w:p w:rsidR="00000000" w:rsidDel="00000000" w:rsidP="00000000" w:rsidRDefault="00000000" w:rsidRPr="00000000" w14:paraId="0000010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141" w:line="240"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clear identification of learning.</w:t>
      </w:r>
    </w:p>
    <w:p w:rsidR="00000000" w:rsidDel="00000000" w:rsidP="00000000" w:rsidRDefault="00000000" w:rsidRPr="00000000" w14:paraId="0000010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1" w:line="240"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Limited or no checking of learning (assessment).</w:t>
      </w:r>
    </w:p>
    <w:p w:rsidR="00000000" w:rsidDel="00000000" w:rsidP="00000000" w:rsidRDefault="00000000" w:rsidRPr="00000000" w14:paraId="0000010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0" w:line="240"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Poor classroom management.</w:t>
      </w:r>
    </w:p>
    <w:p w:rsidR="00000000" w:rsidDel="00000000" w:rsidP="00000000" w:rsidRDefault="00000000" w:rsidRPr="00000000" w14:paraId="0000010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0" w:line="240"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Session lacks planning and direction – LO not clear.</w:t>
      </w:r>
    </w:p>
    <w:p w:rsidR="00000000" w:rsidDel="00000000" w:rsidP="00000000" w:rsidRDefault="00000000" w:rsidRPr="00000000" w14:paraId="0000010D">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0" w:line="240" w:lineRule="auto"/>
        <w:ind w:left="2261"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confused by instructions and not making progress.</w:t>
      </w:r>
    </w:p>
    <w:p w:rsidR="00000000" w:rsidDel="00000000" w:rsidP="00000000" w:rsidRDefault="00000000" w:rsidRPr="00000000" w14:paraId="0000010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0" w:line="240" w:lineRule="auto"/>
        <w:ind w:left="1900" w:right="18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is not responsive to the needs to the learner (no ILP, work not challenging, no or limited differentiation).</w:t>
      </w:r>
    </w:p>
    <w:p w:rsidR="00000000" w:rsidDel="00000000" w:rsidP="00000000" w:rsidRDefault="00000000" w:rsidRPr="00000000" w14:paraId="0000010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2260"/>
          <w:tab w:val="left" w:leader="none" w:pos="2261"/>
        </w:tabs>
        <w:spacing w:after="0" w:before="0" w:line="240" w:lineRule="auto"/>
        <w:ind w:left="1900" w:right="10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Curriculum knowledge is poor (reliant on notes, unable to confidently answer questions from learners).</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meets or exceeds the expected standard we would expect there to be;</w:t>
      </w:r>
    </w:p>
    <w:p w:rsidR="00000000" w:rsidDel="00000000" w:rsidP="00000000" w:rsidRDefault="00000000" w:rsidRPr="00000000" w14:paraId="0000011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142" w:line="246.99999999999994" w:lineRule="auto"/>
        <w:ind w:left="820" w:right="727" w:hanging="36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280" w:top="1340" w:left="1340" w:right="13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Small/moderate areas for improvement or no actions for improvement or minor areas requiring improvement/development.</w:t>
      </w:r>
    </w:p>
    <w:p w:rsidR="00000000" w:rsidDel="00000000" w:rsidP="00000000" w:rsidRDefault="00000000" w:rsidRPr="00000000" w14:paraId="00000113">
      <w:pPr>
        <w:pStyle w:val="Heading1"/>
        <w:spacing w:before="94" w:lineRule="auto"/>
        <w:ind w:left="1107" w:firstLine="0"/>
        <w:rPr/>
      </w:pPr>
      <w:r w:rsidDel="00000000" w:rsidR="00000000" w:rsidRPr="00000000">
        <w:rPr>
          <w:rtl w:val="0"/>
        </w:rPr>
        <w:t xml:space="preserve">Criteria to support and inform observation outcome- quality of education.</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12"/>
          <w:szCs w:val="12"/>
          <w:u w:val="none"/>
          <w:shd w:fill="auto" w:val="clear"/>
          <w:vertAlign w:val="baseline"/>
        </w:rPr>
      </w:pPr>
      <w:r w:rsidDel="00000000" w:rsidR="00000000" w:rsidRPr="00000000">
        <w:rPr>
          <w:rtl w:val="0"/>
        </w:rPr>
      </w:r>
    </w:p>
    <w:tbl>
      <w:tblPr>
        <w:tblStyle w:val="Table1"/>
        <w:tblW w:w="15031.0" w:type="dxa"/>
        <w:jc w:val="left"/>
        <w:tblInd w:w="1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2269"/>
        <w:gridCol w:w="3745"/>
        <w:gridCol w:w="3445"/>
        <w:gridCol w:w="3445"/>
        <w:tblGridChange w:id="0">
          <w:tblGrid>
            <w:gridCol w:w="2127"/>
            <w:gridCol w:w="2269"/>
            <w:gridCol w:w="3745"/>
            <w:gridCol w:w="3445"/>
            <w:gridCol w:w="3445"/>
          </w:tblGrid>
        </w:tblGridChange>
      </w:tblGrid>
      <w:tr>
        <w:trPr>
          <w:cantSplit w:val="0"/>
          <w:trHeight w:val="551" w:hRule="atLeast"/>
          <w:tblHeader w:val="0"/>
        </w:trPr>
        <w:tc>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Area</w:t>
            </w:r>
          </w:p>
        </w:tc>
        <w:tc>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8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Sources of evidence</w:t>
            </w:r>
          </w:p>
        </w:tc>
        <w:tc>
          <w:tcPr>
            <w:shd w:fill="ffff00" w:val="clea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Exceeds expectation</w:t>
            </w:r>
          </w:p>
        </w:tc>
        <w:tc>
          <w:tcPr>
            <w:shd w:fill="e7e6e6" w:val="clea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Meets expectations</w:t>
            </w:r>
          </w:p>
        </w:tc>
        <w:tc>
          <w:tcPr>
            <w:shd w:fill="f4af83" w:val="clea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Below expected standard</w:t>
            </w:r>
          </w:p>
        </w:tc>
      </w:tr>
      <w:tr>
        <w:trPr>
          <w:cantSplit w:val="0"/>
          <w:trHeight w:val="2760" w:hRule="atLeast"/>
          <w:tblHeader w:val="0"/>
        </w:trPr>
        <w:tc>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 w:right="11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expertise</w:t>
            </w:r>
          </w:p>
        </w:tc>
        <w:tc>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1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Response to questions Response to misconceptions Delivery of planned content</w:t>
            </w:r>
          </w:p>
        </w:tc>
        <w:tc>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17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has a high-level expert knowledge of the course they teach. The Tutor confidently handles the full range of the subject content. The breadth and depth of their knowledge enthuse the learners and contributes to a very stimulating and engaging</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2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session</w:t>
            </w:r>
          </w:p>
        </w:tc>
        <w:tc>
          <w:tcPr>
            <w:shd w:fill="fff1cc" w:val="clea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14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has expert knowledge of the course they teach.</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14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present information and/or demonstrate skills clearly, promoting appropriate consideration of the subject matter being taught.</w:t>
            </w:r>
          </w:p>
        </w:tc>
        <w:tc>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14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tutor is not confident in the delivery of subject.</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14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may be confused by unclear or muddled explanations.</w:t>
            </w:r>
          </w:p>
        </w:tc>
      </w:tr>
      <w:tr>
        <w:trPr>
          <w:cantSplit w:val="0"/>
          <w:trHeight w:val="2207" w:hRule="atLeast"/>
          <w:tblHeader w:val="0"/>
        </w:trPr>
        <w:tc>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 w:right="11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Appropriateness of Content</w:t>
            </w:r>
          </w:p>
        </w:tc>
        <w:tc>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1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RARPA (where appropriate) Differentiated outcomes</w:t>
            </w:r>
          </w:p>
        </w:tc>
        <w:tc>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17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Content is highly differentiated and tailored to learner needs offering stretch and challenge to learners</w:t>
            </w:r>
          </w:p>
        </w:tc>
        <w:tc>
          <w:tcPr>
            <w:shd w:fill="fff1cc" w:val="clea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lesson content is appropriate to the group and does not lower expectations</w:t>
            </w:r>
          </w:p>
        </w:tc>
        <w:tc>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evidence of using initial assessment to provide material to suit learners needs.</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11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work is not set at the correct level for learners (too hard or too easy) with no level of challenge.</w:t>
            </w:r>
          </w:p>
        </w:tc>
      </w:tr>
      <w:tr>
        <w:trPr>
          <w:cantSplit w:val="0"/>
          <w:trHeight w:val="1106" w:hRule="atLeast"/>
          <w:tblHeader w:val="0"/>
        </w:trPr>
        <w:tc>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8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Sequence of learning</w:t>
            </w:r>
          </w:p>
        </w:tc>
        <w:tc>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43" w:right="1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Planning docs Recap of learning</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1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 to session plenary</w:t>
            </w:r>
          </w:p>
        </w:tc>
        <w:tc>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Clear linking to previous sessions which are built upon</w:t>
            </w:r>
          </w:p>
        </w:tc>
        <w:tc>
          <w:tcPr>
            <w:shd w:fill="fff1cc" w:val="clear"/>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72" w:right="14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logical sequence to the session</w:t>
            </w:r>
          </w:p>
        </w:tc>
        <w:tc>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5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Session is muddled with no clear focus.</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Little or no reference to previous learning</w:t>
            </w:r>
          </w:p>
        </w:tc>
      </w:tr>
      <w:tr>
        <w:trPr>
          <w:cantSplit w:val="0"/>
          <w:trHeight w:val="1380" w:hRule="atLeast"/>
          <w:tblHeader w:val="0"/>
        </w:trPr>
        <w:tc>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 w:right="88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Clarity of purpose</w:t>
            </w:r>
          </w:p>
        </w:tc>
        <w:tc>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 to session</w:t>
            </w:r>
          </w:p>
        </w:tc>
        <w:tc>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13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very aware of the content of the session and what they are expected to achieve. They understand how this links to previous sessions.</w:t>
            </w:r>
          </w:p>
        </w:tc>
        <w:tc>
          <w:tcPr>
            <w:shd w:fill="fff1cc" w:val="clea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21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aware of session content and what they need to do to achieve in the session</w:t>
            </w:r>
          </w:p>
        </w:tc>
        <w:tc>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14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Most or all learners are unclear about what they will be learning in the session. LO are not shared.</w:t>
            </w:r>
          </w:p>
        </w:tc>
      </w:tr>
    </w:tbl>
    <w:p w:rsidR="00000000" w:rsidDel="00000000" w:rsidP="00000000" w:rsidRDefault="00000000" w:rsidRPr="00000000" w14:paraId="00000135">
      <w:pPr>
        <w:rPr>
          <w:sz w:val="24"/>
          <w:szCs w:val="24"/>
        </w:rPr>
        <w:sectPr>
          <w:footerReference r:id="rId22" w:type="default"/>
          <w:type w:val="nextPage"/>
          <w:pgSz w:h="11910" w:w="16840" w:orient="landscape"/>
          <w:pgMar w:bottom="980" w:top="1340" w:left="760" w:right="820" w:header="0" w:footer="795"/>
          <w:pgNumType w:start="1"/>
        </w:sectPr>
      </w:pP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i w:val="0"/>
          <w:smallCaps w:val="0"/>
          <w:strike w:val="0"/>
          <w:color w:val="000000"/>
          <w:sz w:val="8"/>
          <w:szCs w:val="8"/>
          <w:u w:val="none"/>
          <w:shd w:fill="auto" w:val="clear"/>
          <w:vertAlign w:val="baseline"/>
        </w:rPr>
      </w:pPr>
      <w:r w:rsidDel="00000000" w:rsidR="00000000" w:rsidRPr="00000000">
        <w:rPr>
          <w:rtl w:val="0"/>
        </w:rPr>
      </w:r>
    </w:p>
    <w:tbl>
      <w:tblPr>
        <w:tblStyle w:val="Table2"/>
        <w:tblW w:w="15031.0" w:type="dxa"/>
        <w:jc w:val="left"/>
        <w:tblInd w:w="1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2269"/>
        <w:gridCol w:w="3745"/>
        <w:gridCol w:w="3445"/>
        <w:gridCol w:w="3445"/>
        <w:tblGridChange w:id="0">
          <w:tblGrid>
            <w:gridCol w:w="2127"/>
            <w:gridCol w:w="2269"/>
            <w:gridCol w:w="3745"/>
            <w:gridCol w:w="3445"/>
            <w:gridCol w:w="3445"/>
          </w:tblGrid>
        </w:tblGridChange>
      </w:tblGrid>
      <w:tr>
        <w:trPr>
          <w:cantSplit w:val="0"/>
          <w:trHeight w:val="551" w:hRule="atLeast"/>
          <w:tblHeader w:val="0"/>
        </w:trPr>
        <w:tc>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Area</w:t>
            </w:r>
          </w:p>
        </w:tc>
        <w:tc>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8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Sources of evidence</w:t>
            </w:r>
          </w:p>
        </w:tc>
        <w:tc>
          <w:tcPr>
            <w:shd w:fill="ffff00" w:val="clear"/>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Exceeds expectation</w:t>
            </w:r>
          </w:p>
        </w:tc>
        <w:tc>
          <w:tcPr>
            <w:shd w:fill="e7e6e6" w:val="clear"/>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Meets expectations</w:t>
            </w:r>
          </w:p>
        </w:tc>
        <w:tc>
          <w:tcPr>
            <w:shd w:fill="f4af83" w:val="clear"/>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Below expected standard</w:t>
            </w:r>
          </w:p>
        </w:tc>
      </w:tr>
      <w:tr>
        <w:trPr>
          <w:cantSplit w:val="0"/>
          <w:trHeight w:val="1656" w:hRule="atLeast"/>
          <w:tblHeader w:val="0"/>
        </w:trPr>
        <w:tc>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Communication skills</w:t>
            </w:r>
          </w:p>
        </w:tc>
        <w:tc>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30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 engagement Task completion Tone and pace</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1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Clearness/audible Active listening</w:t>
            </w:r>
          </w:p>
        </w:tc>
        <w:tc>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17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Communication skills enthuse learners, enabling progress and participation in session</w:t>
            </w:r>
          </w:p>
        </w:tc>
        <w:tc>
          <w:tcPr>
            <w:shd w:fill="fff1cc" w:val="clea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95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demonstrates good communication skills</w:t>
            </w:r>
          </w:p>
        </w:tc>
        <w:tc>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confused as to what is expected of them in relation to set tasks.</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14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disengaged from the session</w:t>
            </w:r>
          </w:p>
        </w:tc>
      </w:tr>
      <w:tr>
        <w:trPr>
          <w:cantSplit w:val="0"/>
          <w:trHeight w:val="1103" w:hRule="atLeast"/>
          <w:tblHeader w:val="0"/>
        </w:trPr>
        <w:tc>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 w:right="3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Engagement of learners</w:t>
            </w:r>
          </w:p>
        </w:tc>
        <w:tc>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1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Interaction Completion of tasks</w:t>
            </w:r>
          </w:p>
        </w:tc>
        <w:tc>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17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highly engaged and involved in the session with active learning evident</w:t>
            </w:r>
          </w:p>
        </w:tc>
        <w:tc>
          <w:tcPr>
            <w:shd w:fill="fff1cc" w:val="clea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Majority of learners engage/participate in the planned activities.</w:t>
            </w:r>
          </w:p>
        </w:tc>
        <w:tc>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passive in their learning, with limited or no engagement</w:t>
            </w:r>
          </w:p>
        </w:tc>
      </w:tr>
      <w:tr>
        <w:trPr>
          <w:cantSplit w:val="0"/>
          <w:trHeight w:val="1932" w:hRule="atLeast"/>
          <w:tblHeader w:val="0"/>
        </w:trPr>
        <w:tc>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46" w:right="3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Questioning skills</w:t>
            </w:r>
          </w:p>
        </w:tc>
        <w:tc>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43" w:right="1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Style of questions posed</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43" w:right="1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Level of learner response</w:t>
            </w:r>
          </w:p>
        </w:tc>
        <w:tc>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67" w:right="17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Higher level questioning skills are used to assess all learners understanding. Questioning is used effectively to help learners elaborate on their answers, and provide stretch</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2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challenge</w:t>
            </w:r>
          </w:p>
        </w:tc>
        <w:tc>
          <w:tcPr>
            <w:shd w:fill="fff1cc" w:val="clear"/>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72" w:right="11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 questioning skills, using a variety of techniques to check learning.</w:t>
            </w:r>
          </w:p>
        </w:tc>
        <w:tc>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57" w:right="19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Questions is unfocused, undirected or not used. Lower-level questioning techniques used where only a few learners contribute/respond</w:t>
            </w:r>
          </w:p>
        </w:tc>
      </w:tr>
      <w:tr>
        <w:trPr>
          <w:cantSplit w:val="0"/>
          <w:trHeight w:val="2210" w:hRule="atLeast"/>
          <w:tblHeader w:val="0"/>
        </w:trPr>
        <w:tc>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4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Feedback to learners</w:t>
            </w:r>
          </w:p>
        </w:tc>
        <w:tc>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43" w:right="1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 ability to correct work Learner response to feedback Learners seeking our feedback</w:t>
            </w:r>
          </w:p>
        </w:tc>
        <w:tc>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67" w:right="31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checks learners’ understanding systematically, and frequently, identify misconceptions and provide clear, direct and effective feedback. In doing this, they respond and adapt their</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5" w:lineRule="auto"/>
              <w:ind w:left="2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teaching as necessary</w:t>
            </w:r>
          </w:p>
        </w:tc>
        <w:tc>
          <w:tcPr>
            <w:shd w:fill="fff1cc" w:val="clear"/>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72" w:right="14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checks learners’ understanding systematically, identify misconceptions and provide clear, direct feedback.</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doing this, they respond and adapt their teaching as necessary.</w:t>
            </w:r>
          </w:p>
        </w:tc>
        <w:tc>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57" w:right="11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Feedback is not always clear or useful to the learner. Checking of learning is not sufficient to ensure learner progression in the subject.</w:t>
            </w:r>
          </w:p>
        </w:tc>
      </w:tr>
      <w:tr>
        <w:trPr>
          <w:cantSplit w:val="0"/>
          <w:trHeight w:val="1380" w:hRule="atLeast"/>
          <w:tblHeader w:val="0"/>
        </w:trPr>
        <w:tc>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Supportive environment</w:t>
            </w:r>
          </w:p>
        </w:tc>
        <w:tc>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1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Engagement and participation Selection and use of resources</w:t>
            </w:r>
          </w:p>
        </w:tc>
        <w:tc>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create highly supportive learning environments where learners are encouraged to experiment with new</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2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knowledge and explore the</w:t>
            </w:r>
          </w:p>
        </w:tc>
        <w:tc>
          <w:tcPr>
            <w:shd w:fill="fff1cc" w:val="clear"/>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create supportive classrooms focused on learning</w:t>
            </w:r>
          </w:p>
        </w:tc>
        <w:tc>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14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reliant on the tutor to lead and direct tasks.</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not focused on tasks.</w:t>
            </w:r>
          </w:p>
        </w:tc>
      </w:tr>
    </w:tbl>
    <w:p w:rsidR="00000000" w:rsidDel="00000000" w:rsidP="00000000" w:rsidRDefault="00000000" w:rsidRPr="00000000" w14:paraId="0000015D">
      <w:pPr>
        <w:rPr>
          <w:sz w:val="24"/>
          <w:szCs w:val="24"/>
        </w:rPr>
        <w:sectPr>
          <w:type w:val="nextPage"/>
          <w:pgSz w:h="11910" w:w="16840" w:orient="landscape"/>
          <w:pgMar w:bottom="980" w:top="1340" w:left="760" w:right="820" w:header="0" w:footer="795"/>
        </w:sectPr>
      </w:pP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i w:val="0"/>
          <w:smallCaps w:val="0"/>
          <w:strike w:val="0"/>
          <w:color w:val="000000"/>
          <w:sz w:val="8"/>
          <w:szCs w:val="8"/>
          <w:u w:val="none"/>
          <w:shd w:fill="auto" w:val="clear"/>
          <w:vertAlign w:val="baseline"/>
        </w:rPr>
      </w:pPr>
      <w:r w:rsidDel="00000000" w:rsidR="00000000" w:rsidRPr="00000000">
        <w:rPr>
          <w:rtl w:val="0"/>
        </w:rPr>
      </w:r>
    </w:p>
    <w:tbl>
      <w:tblPr>
        <w:tblStyle w:val="Table3"/>
        <w:tblW w:w="15031.0" w:type="dxa"/>
        <w:jc w:val="left"/>
        <w:tblInd w:w="1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2269"/>
        <w:gridCol w:w="3745"/>
        <w:gridCol w:w="3445"/>
        <w:gridCol w:w="3445"/>
        <w:tblGridChange w:id="0">
          <w:tblGrid>
            <w:gridCol w:w="2127"/>
            <w:gridCol w:w="2269"/>
            <w:gridCol w:w="3745"/>
            <w:gridCol w:w="3445"/>
            <w:gridCol w:w="3445"/>
          </w:tblGrid>
        </w:tblGridChange>
      </w:tblGrid>
      <w:tr>
        <w:trPr>
          <w:cantSplit w:val="0"/>
          <w:trHeight w:val="551" w:hRule="atLeast"/>
          <w:tblHeader w:val="0"/>
        </w:trPr>
        <w:tc>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Area</w:t>
            </w:r>
          </w:p>
        </w:tc>
        <w:tc>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8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Sources of evidence</w:t>
            </w:r>
          </w:p>
        </w:tc>
        <w:tc>
          <w:tcPr>
            <w:shd w:fill="ffff00" w:val="clear"/>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Exceeds expectation</w:t>
            </w:r>
          </w:p>
        </w:tc>
        <w:tc>
          <w:tcPr>
            <w:shd w:fill="e7e6e6" w:val="clear"/>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Meets expectations</w:t>
            </w:r>
          </w:p>
        </w:tc>
        <w:tc>
          <w:tcPr>
            <w:shd w:fill="f4af83" w:val="clea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Below expected standard</w:t>
            </w:r>
          </w:p>
        </w:tc>
      </w:tr>
      <w:tr>
        <w:trPr>
          <w:cantSplit w:val="0"/>
          <w:trHeight w:val="1380" w:hRule="atLeast"/>
          <w:tblHeader w:val="0"/>
        </w:trPr>
        <w:tc>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Correction of misunderstandings Management of disruptive learners</w:t>
            </w:r>
          </w:p>
        </w:tc>
        <w:tc>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further, + beyond the course objectives</w:t>
            </w:r>
          </w:p>
        </w:tc>
        <w:tc>
          <w:tcPr>
            <w:shd w:fill="fff1cc" w:val="clea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Session digresses to non- learning activity.</w:t>
            </w:r>
          </w:p>
        </w:tc>
      </w:tr>
      <w:tr>
        <w:trPr>
          <w:cantSplit w:val="0"/>
          <w:trHeight w:val="1931" w:hRule="atLeast"/>
          <w:tblHeader w:val="0"/>
        </w:trPr>
        <w:tc>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Contribution to learning</w:t>
            </w:r>
          </w:p>
        </w:tc>
        <w:tc>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Collaborative work Peer support Participation of learners</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8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Passivity of learners</w:t>
            </w:r>
          </w:p>
        </w:tc>
        <w:tc>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17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 level of independence is encouraged with learners, who are encourage to problem solve and apply their new learning.</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 w:right="31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Peers support each other within tasks</w:t>
            </w:r>
          </w:p>
        </w:tc>
        <w:tc>
          <w:tcPr>
            <w:shd w:fill="fff1cc" w:val="clear"/>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14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 behaviour contributes to the focus on learning.</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learning is evident</w:t>
            </w:r>
          </w:p>
        </w:tc>
        <w:tc>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14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limited opportunity for paired or group work.</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passive in their learning.</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11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are no opportunities for learners to demonstrate or show their knowledge/skill</w:t>
            </w:r>
          </w:p>
        </w:tc>
      </w:tr>
      <w:tr>
        <w:trPr>
          <w:cantSplit w:val="0"/>
          <w:trHeight w:val="1106" w:hRule="atLeast"/>
          <w:tblHeader w:val="0"/>
        </w:trPr>
        <w:tc>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4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Response to disengagement</w:t>
            </w:r>
          </w:p>
        </w:tc>
        <w:tc>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Directed questions Verbal reminders</w:t>
            </w:r>
          </w:p>
        </w:tc>
        <w:tc>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Actively + promptly responds to learners not engaging, in a</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2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supportive and encouraging manner</w:t>
            </w:r>
          </w:p>
        </w:tc>
        <w:tc>
          <w:tcPr>
            <w:shd w:fill="fff1cc" w:val="clear"/>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Encourages all to participate but does not directly target disengaged learners.</w:t>
            </w:r>
          </w:p>
        </w:tc>
        <w:tc>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5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Poor or no response to passive learners.</w:t>
            </w:r>
          </w:p>
        </w:tc>
      </w:tr>
    </w:tbl>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A">
      <w:pPr>
        <w:spacing w:before="92" w:lineRule="auto"/>
        <w:ind w:left="1107" w:firstLine="0"/>
        <w:rPr>
          <w:b w:val="1"/>
          <w:sz w:val="24"/>
          <w:szCs w:val="24"/>
        </w:rPr>
      </w:pPr>
      <w:r w:rsidDel="00000000" w:rsidR="00000000" w:rsidRPr="00000000">
        <w:rPr>
          <w:b w:val="1"/>
          <w:sz w:val="24"/>
          <w:szCs w:val="24"/>
          <w:rtl w:val="0"/>
        </w:rPr>
        <w:t xml:space="preserve">Additional areas to note for observation of online delivery</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12"/>
          <w:szCs w:val="12"/>
          <w:u w:val="none"/>
          <w:shd w:fill="auto" w:val="clear"/>
          <w:vertAlign w:val="baseline"/>
        </w:rPr>
      </w:pPr>
      <w:r w:rsidDel="00000000" w:rsidR="00000000" w:rsidRPr="00000000">
        <w:rPr>
          <w:rtl w:val="0"/>
        </w:rPr>
      </w:r>
    </w:p>
    <w:tbl>
      <w:tblPr>
        <w:tblStyle w:val="Table4"/>
        <w:tblW w:w="15025.000000000002" w:type="dxa"/>
        <w:jc w:val="left"/>
        <w:tblInd w:w="1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8"/>
        <w:gridCol w:w="3811"/>
        <w:gridCol w:w="4089"/>
        <w:gridCol w:w="4437"/>
        <w:tblGridChange w:id="0">
          <w:tblGrid>
            <w:gridCol w:w="2688"/>
            <w:gridCol w:w="3811"/>
            <w:gridCol w:w="4089"/>
            <w:gridCol w:w="4437"/>
          </w:tblGrid>
        </w:tblGridChange>
      </w:tblGrid>
      <w:tr>
        <w:trPr>
          <w:cantSplit w:val="0"/>
          <w:trHeight w:val="417" w:hRule="atLeast"/>
          <w:tblHeader w:val="0"/>
        </w:trPr>
        <w:tc>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Area</w:t>
            </w:r>
          </w:p>
        </w:tc>
        <w:tc>
          <w:tcPr>
            <w:shd w:fill="ffff00" w:val="clear"/>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Exceeds expectation</w:t>
            </w:r>
          </w:p>
        </w:tc>
        <w:tc>
          <w:tcPr>
            <w:tcBorders>
              <w:right w:color="000000" w:space="0" w:sz="6" w:val="single"/>
            </w:tcBorders>
            <w:shd w:fill="e7e6e6" w:val="clear"/>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Meets expectations</w:t>
            </w:r>
          </w:p>
        </w:tc>
        <w:tc>
          <w:tcPr>
            <w:tcBorders>
              <w:left w:color="000000" w:space="0" w:sz="6" w:val="single"/>
            </w:tcBorders>
            <w:shd w:fill="f4af83" w:val="clear"/>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Below expected standard</w:t>
            </w:r>
          </w:p>
        </w:tc>
      </w:tr>
      <w:tr>
        <w:trPr>
          <w:cantSplit w:val="0"/>
          <w:trHeight w:val="1610" w:hRule="atLeast"/>
          <w:tblHeader w:val="0"/>
        </w:trPr>
        <w:tc>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of technical difficulties</w:t>
            </w:r>
          </w:p>
        </w:tc>
        <w:tc>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1" w:right="7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manages technical difficulties well, with confidence. Learners are very aware of what to do in cases of technical difficulties</w:t>
            </w:r>
          </w:p>
        </w:tc>
        <w:tc>
          <w:tcPr>
            <w:tcBorders>
              <w:right w:color="000000" w:space="0" w:sz="6" w:val="single"/>
            </w:tcBorders>
            <w:shd w:fill="fff1cc" w:val="clear"/>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manages technical difficulties with minimum disruption to learning</w:t>
            </w:r>
          </w:p>
        </w:tc>
        <w:tc>
          <w:tcPr>
            <w:tcBorders>
              <w:left w:color="000000" w:space="0" w:sz="6" w:val="single"/>
            </w:tcBorders>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89" w:right="1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Response and management of technical difficulties severely affects learner experience and ability to learn online</w:t>
            </w:r>
          </w:p>
        </w:tc>
      </w:tr>
      <w:tr>
        <w:trPr>
          <w:cantSplit w:val="0"/>
          <w:trHeight w:val="1012" w:hRule="atLeast"/>
          <w:tblHeader w:val="0"/>
        </w:trPr>
        <w:tc>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6" w:right="6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and use of breakout rooms</w:t>
            </w:r>
          </w:p>
        </w:tc>
        <w:tc>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1" w:right="7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Breakout rooms are used with high success and managed effectively to support learning.</w:t>
            </w:r>
          </w:p>
        </w:tc>
        <w:tc>
          <w:tcPr>
            <w:tcBorders>
              <w:right w:color="000000" w:space="0" w:sz="6" w:val="single"/>
            </w:tcBorders>
            <w:shd w:fill="fff1cc" w:val="clear"/>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Breakout rooms are used purposely and effectively to enable paired or group work</w:t>
            </w:r>
          </w:p>
        </w:tc>
        <w:tc>
          <w:tcPr>
            <w:tcBorders>
              <w:left w:color="000000" w:space="0" w:sz="6" w:val="single"/>
            </w:tcBorders>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8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Poor use of breakout rooms: Management and use of breakout</w:t>
            </w:r>
          </w:p>
        </w:tc>
      </w:tr>
    </w:tbl>
    <w:p w:rsidR="00000000" w:rsidDel="00000000" w:rsidP="00000000" w:rsidRDefault="00000000" w:rsidRPr="00000000" w14:paraId="00000188">
      <w:pPr>
        <w:spacing w:line="259" w:lineRule="auto"/>
        <w:rPr>
          <w:sz w:val="24"/>
          <w:szCs w:val="24"/>
        </w:rPr>
        <w:sectPr>
          <w:type w:val="nextPage"/>
          <w:pgSz w:h="11910" w:w="16840" w:orient="landscape"/>
          <w:pgMar w:bottom="980" w:top="1340" w:left="760" w:right="820" w:header="0" w:footer="795"/>
        </w:sectPr>
      </w:pP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i w:val="0"/>
          <w:smallCaps w:val="0"/>
          <w:strike w:val="0"/>
          <w:color w:val="000000"/>
          <w:sz w:val="8"/>
          <w:szCs w:val="8"/>
          <w:u w:val="none"/>
          <w:shd w:fill="auto" w:val="clear"/>
          <w:vertAlign w:val="baseline"/>
        </w:rPr>
      </w:pPr>
      <w:r w:rsidDel="00000000" w:rsidR="00000000" w:rsidRPr="00000000">
        <w:rPr>
          <w:rtl w:val="0"/>
        </w:rPr>
      </w:r>
    </w:p>
    <w:tbl>
      <w:tblPr>
        <w:tblStyle w:val="Table5"/>
        <w:tblW w:w="15025.000000000002" w:type="dxa"/>
        <w:jc w:val="left"/>
        <w:tblInd w:w="1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8"/>
        <w:gridCol w:w="3811"/>
        <w:gridCol w:w="4089"/>
        <w:gridCol w:w="4437"/>
        <w:tblGridChange w:id="0">
          <w:tblGrid>
            <w:gridCol w:w="2688"/>
            <w:gridCol w:w="3811"/>
            <w:gridCol w:w="4089"/>
            <w:gridCol w:w="4437"/>
          </w:tblGrid>
        </w:tblGridChange>
      </w:tblGrid>
      <w:tr>
        <w:trPr>
          <w:cantSplit w:val="0"/>
          <w:trHeight w:val="417" w:hRule="atLeast"/>
          <w:tblHeader w:val="0"/>
        </w:trPr>
        <w:tc>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Area</w:t>
            </w:r>
          </w:p>
        </w:tc>
        <w:tc>
          <w:tcPr>
            <w:shd w:fill="ffff00" w:val="clear"/>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Exceeds expectation</w:t>
            </w:r>
          </w:p>
        </w:tc>
        <w:tc>
          <w:tcPr>
            <w:tcBorders>
              <w:right w:color="000000" w:space="0" w:sz="6" w:val="single"/>
            </w:tcBorders>
            <w:shd w:fill="e7e6e6" w:val="clear"/>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Meets expectations</w:t>
            </w:r>
          </w:p>
        </w:tc>
        <w:tc>
          <w:tcPr>
            <w:tcBorders>
              <w:left w:color="000000" w:space="0" w:sz="6" w:val="single"/>
            </w:tcBorders>
            <w:shd w:fill="f4af83" w:val="clear"/>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Below expected standard</w:t>
            </w:r>
          </w:p>
        </w:tc>
      </w:tr>
      <w:tr>
        <w:trPr>
          <w:cantSplit w:val="0"/>
          <w:trHeight w:val="1432" w:hRule="atLeast"/>
          <w:tblHeader w:val="0"/>
        </w:trPr>
        <w:tc>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1" w:right="7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Thoughtful consideration is given to their use and division of learners</w:t>
            </w:r>
          </w:p>
        </w:tc>
        <w:tc>
          <w:tcPr>
            <w:tcBorders>
              <w:right w:color="000000" w:space="0" w:sz="6" w:val="single"/>
            </w:tcBorders>
            <w:shd w:fill="fff1cc" w:val="clear"/>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8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rooms is not smooth and takes unnecessary time</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18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Too much time is taken up with tutor trying to organise the rooms</w:t>
            </w:r>
          </w:p>
        </w:tc>
      </w:tr>
      <w:tr>
        <w:trPr>
          <w:cantSplit w:val="0"/>
          <w:trHeight w:val="2325" w:hRule="atLeast"/>
          <w:tblHeader w:val="0"/>
        </w:trPr>
        <w:tc>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Promotion of sense of community</w:t>
            </w:r>
          </w:p>
        </w:tc>
        <w:tc>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Innovative use of opportunities to promote group cohesion.</w:t>
            </w:r>
          </w:p>
        </w:tc>
        <w:tc>
          <w:tcPr>
            <w:tcBorders>
              <w:right w:color="000000" w:space="0" w:sz="6" w:val="single"/>
            </w:tcBorders>
            <w:shd w:fill="fff1cc" w:val="clear"/>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given opportunity to share individual thoughts/achievements with the group.</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59" w:lineRule="auto"/>
              <w:ind w:left="140" w:right="17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 use of breakout rooms to support learner to learner interaction</w:t>
            </w:r>
          </w:p>
        </w:tc>
        <w:tc>
          <w:tcPr>
            <w:tcBorders>
              <w:left w:color="000000" w:space="0" w:sz="6" w:val="single"/>
            </w:tcBorders>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89" w:right="1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Limited or no group activities to support learner interaction with others</w:t>
            </w:r>
          </w:p>
        </w:tc>
      </w:tr>
      <w:tr>
        <w:trPr>
          <w:cantSplit w:val="0"/>
          <w:trHeight w:val="2503" w:hRule="atLeast"/>
          <w:tblHeader w:val="0"/>
        </w:trPr>
        <w:tc>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Accessibility of digital content</w:t>
            </w:r>
          </w:p>
        </w:tc>
        <w:tc>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1" w:right="12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learners can use and access the tools within the session which support learning and engagement. Tutor confidently supports all learners in their use and has taken account of devices being used by learners and learner digital skills.</w:t>
            </w:r>
          </w:p>
        </w:tc>
        <w:tc>
          <w:tcPr>
            <w:tcBorders>
              <w:right w:color="000000" w:space="0" w:sz="6" w:val="single"/>
            </w:tcBorders>
            <w:shd w:fill="fff1cc" w:val="clear"/>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able to access tools, where difficulties are encountered the tutor uses alternatives to provide an inclusive learning environment.</w:t>
            </w:r>
          </w:p>
        </w:tc>
        <w:tc>
          <w:tcPr>
            <w:tcBorders>
              <w:left w:color="000000" w:space="0" w:sz="6" w:val="single"/>
            </w:tcBorders>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89" w:right="1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all learners can use the selected tools within the session, affecting participation and contribution of learners.</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59" w:lineRule="auto"/>
              <w:ind w:left="18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support or alternative are provided for these learners</w:t>
            </w:r>
          </w:p>
        </w:tc>
      </w:tr>
    </w:tbl>
    <w:p w:rsidR="00000000" w:rsidDel="00000000" w:rsidP="00000000" w:rsidRDefault="00000000" w:rsidRPr="00000000" w14:paraId="0000019D">
      <w:pPr>
        <w:spacing w:line="259" w:lineRule="auto"/>
        <w:rPr>
          <w:sz w:val="24"/>
          <w:szCs w:val="24"/>
        </w:rPr>
        <w:sectPr>
          <w:type w:val="nextPage"/>
          <w:pgSz w:h="11910" w:w="16840" w:orient="landscape"/>
          <w:pgMar w:bottom="980" w:top="1340" w:left="760" w:right="820" w:header="0" w:footer="795"/>
        </w:sectPr>
      </w:pPr>
      <w:r w:rsidDel="00000000" w:rsidR="00000000" w:rsidRPr="00000000">
        <w:rPr>
          <w:rtl w:val="0"/>
        </w:rPr>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59" w:lineRule="auto"/>
        <w:ind w:left="1107" w:right="55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criteria that relates specifically to the quality of education you might also observe elements of practice that relates to ‘Behaviour and Attitudes’ and ‘Personal Development’</w:t>
      </w:r>
    </w:p>
    <w:p w:rsidR="00000000" w:rsidDel="00000000" w:rsidP="00000000" w:rsidRDefault="00000000" w:rsidRPr="00000000" w14:paraId="0000019F">
      <w:pPr>
        <w:spacing w:before="119" w:lineRule="auto"/>
        <w:ind w:left="1107" w:firstLine="0"/>
        <w:rPr>
          <w:b w:val="1"/>
          <w:sz w:val="24"/>
          <w:szCs w:val="24"/>
        </w:rPr>
      </w:pPr>
      <w:r w:rsidDel="00000000" w:rsidR="00000000" w:rsidRPr="00000000">
        <w:rPr>
          <w:b w:val="1"/>
          <w:sz w:val="24"/>
          <w:szCs w:val="24"/>
          <w:rtl w:val="0"/>
        </w:rPr>
        <w:t xml:space="preserve">Behaviours and attitudes</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12"/>
          <w:szCs w:val="12"/>
          <w:u w:val="none"/>
          <w:shd w:fill="auto" w:val="clear"/>
          <w:vertAlign w:val="baseline"/>
        </w:rPr>
      </w:pPr>
      <w:r w:rsidDel="00000000" w:rsidR="00000000" w:rsidRPr="00000000">
        <w:rPr>
          <w:rtl w:val="0"/>
        </w:rPr>
      </w:r>
    </w:p>
    <w:tbl>
      <w:tblPr>
        <w:tblStyle w:val="Table6"/>
        <w:tblW w:w="15030.0" w:type="dxa"/>
        <w:jc w:val="left"/>
        <w:tblInd w:w="1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48"/>
        <w:gridCol w:w="1890"/>
        <w:gridCol w:w="3495"/>
        <w:gridCol w:w="3500"/>
        <w:gridCol w:w="3497"/>
        <w:tblGridChange w:id="0">
          <w:tblGrid>
            <w:gridCol w:w="2648"/>
            <w:gridCol w:w="1890"/>
            <w:gridCol w:w="3495"/>
            <w:gridCol w:w="3500"/>
            <w:gridCol w:w="3497"/>
          </w:tblGrid>
        </w:tblGridChange>
      </w:tblGrid>
      <w:tr>
        <w:trPr>
          <w:cantSplit w:val="0"/>
          <w:trHeight w:val="715" w:hRule="atLeast"/>
          <w:tblHeader w:val="0"/>
        </w:trPr>
        <w:tc>
          <w:tcPr>
            <w:tcBorders>
              <w:bottom w:color="000000" w:space="0" w:sz="6" w:val="single"/>
            </w:tcBorders>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Area</w:t>
            </w:r>
          </w:p>
        </w:tc>
        <w:tc>
          <w:tcPr>
            <w:tcBorders>
              <w:bottom w:color="000000" w:space="0" w:sz="6" w:val="single"/>
            </w:tcBorders>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0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Sources of Evidence</w:t>
            </w:r>
          </w:p>
        </w:tc>
        <w:tc>
          <w:tcPr>
            <w:tcBorders>
              <w:bottom w:color="000000" w:space="0" w:sz="6" w:val="single"/>
            </w:tcBorders>
            <w:shd w:fill="ffff00" w:val="clear"/>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Exceeds expectation</w:t>
            </w:r>
          </w:p>
        </w:tc>
        <w:tc>
          <w:tcPr>
            <w:tcBorders>
              <w:bottom w:color="000000" w:space="0" w:sz="6" w:val="single"/>
            </w:tcBorders>
            <w:shd w:fill="f1f1f1" w:val="clear"/>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Meets expectations</w:t>
            </w:r>
          </w:p>
        </w:tc>
        <w:tc>
          <w:tcPr>
            <w:tcBorders>
              <w:bottom w:color="000000" w:space="0" w:sz="6" w:val="single"/>
            </w:tcBorders>
            <w:shd w:fill="f4af83" w:val="clear"/>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Below expected standard</w:t>
            </w:r>
          </w:p>
        </w:tc>
      </w:tr>
      <w:tr>
        <w:trPr>
          <w:cantSplit w:val="0"/>
          <w:trHeight w:val="1725" w:hRule="atLeast"/>
          <w:tblHeader w:val="0"/>
        </w:trPr>
        <w:tc>
          <w:tcPr>
            <w:tcBorders>
              <w:top w:color="000000" w:space="0" w:sz="6" w:val="single"/>
            </w:tcBorders>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Attendance and punctuality</w:t>
            </w:r>
          </w:p>
        </w:tc>
        <w:tc>
          <w:tcPr>
            <w:tcBorders>
              <w:top w:color="000000" w:space="0" w:sz="6" w:val="single"/>
            </w:tcBorders>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0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w:t>
            </w:r>
          </w:p>
        </w:tc>
        <w:tc>
          <w:tcPr>
            <w:tcBorders>
              <w:top w:color="000000" w:space="0" w:sz="6" w:val="single"/>
            </w:tcBorders>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06" w:right="2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Attendance is excellent with no unplanned absences.</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59" w:lineRule="auto"/>
              <w:ind w:left="1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punctual and ready to learn before or at the start of the session.</w:t>
            </w:r>
          </w:p>
        </w:tc>
        <w:tc>
          <w:tcPr>
            <w:tcBorders>
              <w:top w:color="000000" w:space="0" w:sz="6" w:val="single"/>
            </w:tcBorders>
            <w:shd w:fill="fff1cc" w:val="clear"/>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8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Few absences which have reasons given to the tutor.</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59" w:lineRule="auto"/>
              <w:ind w:left="188" w:right="2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usually punctual.</w:t>
            </w:r>
          </w:p>
        </w:tc>
        <w:tc>
          <w:tcPr>
            <w:tcBorders>
              <w:top w:color="000000" w:space="0" w:sz="6" w:val="single"/>
            </w:tcBorders>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06" w:right="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Attendance in inconsistent with frequent unexplained absences</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106" w:right="1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not punctual and unprepared for lessons.</w:t>
            </w:r>
          </w:p>
        </w:tc>
      </w:tr>
      <w:tr>
        <w:trPr>
          <w:cantSplit w:val="0"/>
          <w:trHeight w:val="3458" w:hRule="atLeast"/>
          <w:tblHeader w:val="0"/>
        </w:trPr>
        <w:tc>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Attitude to learning</w:t>
            </w:r>
          </w:p>
        </w:tc>
        <w:tc>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Engagement</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 w:line="259" w:lineRule="auto"/>
              <w:ind w:left="10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Interaction with tutor</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59" w:lineRule="auto"/>
              <w:ind w:left="10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Completion of home learning</w:t>
            </w:r>
          </w:p>
        </w:tc>
        <w:tc>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06" w:right="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demonstrate a high level of commitment and attitude towards their learning such as engagement in additional curriculum activities,</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59" w:lineRule="auto"/>
              <w:ind w:left="1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have an enthusiasm and appetite for learning.</w:t>
            </w:r>
          </w:p>
        </w:tc>
        <w:tc>
          <w:tcPr>
            <w:shd w:fill="fff1cc" w:val="clea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8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have positive attitudes to all within the classroom environment.</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59" w:lineRule="auto"/>
              <w:ind w:left="188" w:right="2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complete all elements of work set, including activities outside of the session.</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59" w:lineRule="auto"/>
              <w:ind w:left="188" w:right="2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have positive attitude towards the course.</w:t>
            </w:r>
          </w:p>
        </w:tc>
        <w:tc>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not committed to their learning, with little independent work taking place</w:t>
            </w:r>
          </w:p>
        </w:tc>
      </w:tr>
      <w:tr>
        <w:trPr>
          <w:cantSplit w:val="0"/>
          <w:trHeight w:val="1850" w:hRule="atLeast"/>
          <w:tblHeader w:val="0"/>
        </w:trPr>
        <w:tc>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Respect + behaviour</w:t>
            </w:r>
          </w:p>
        </w:tc>
        <w:tc>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9" w:lineRule="auto"/>
              <w:ind w:left="107" w:right="15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Interaction with tutor and other learners</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0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Language used</w:t>
            </w:r>
          </w:p>
        </w:tc>
        <w:tc>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9" w:lineRule="auto"/>
              <w:ind w:left="1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have a very high respect of each other and the learning environment.</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59" w:lineRule="auto"/>
              <w:ind w:left="106" w:right="2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disruptive behaviour.</w:t>
            </w:r>
          </w:p>
        </w:tc>
        <w:tc>
          <w:tcPr>
            <w:shd w:fill="fff1cc" w:val="clear"/>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9" w:lineRule="auto"/>
              <w:ind w:left="18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Respectful culture, safe environment</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59" w:lineRule="auto"/>
              <w:ind w:left="188" w:right="2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are few if any disruptive behaviours</w:t>
            </w:r>
          </w:p>
        </w:tc>
        <w:tc>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9" w:lineRule="auto"/>
              <w:ind w:left="106" w:right="11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do not always demonstrate respect through their use of language or behaviour e.g., talking over one another</w:t>
            </w:r>
          </w:p>
        </w:tc>
      </w:tr>
    </w:tbl>
    <w:p w:rsidR="00000000" w:rsidDel="00000000" w:rsidP="00000000" w:rsidRDefault="00000000" w:rsidRPr="00000000" w14:paraId="000001C0">
      <w:pPr>
        <w:spacing w:line="259" w:lineRule="auto"/>
        <w:rPr>
          <w:sz w:val="24"/>
          <w:szCs w:val="24"/>
        </w:rPr>
        <w:sectPr>
          <w:type w:val="nextPage"/>
          <w:pgSz w:h="11910" w:w="16840" w:orient="landscape"/>
          <w:pgMar w:bottom="980" w:top="1340" w:left="760" w:right="820" w:header="0" w:footer="795"/>
        </w:sectPr>
      </w:pPr>
      <w:r w:rsidDel="00000000" w:rsidR="00000000" w:rsidRPr="00000000">
        <w:rPr>
          <w:rtl w:val="0"/>
        </w:rPr>
      </w:r>
    </w:p>
    <w:p w:rsidR="00000000" w:rsidDel="00000000" w:rsidP="00000000" w:rsidRDefault="00000000" w:rsidRPr="00000000" w14:paraId="000001C1">
      <w:pPr>
        <w:spacing w:before="94" w:lineRule="auto"/>
        <w:ind w:left="1107" w:firstLine="0"/>
        <w:rPr>
          <w:b w:val="1"/>
          <w:sz w:val="24"/>
          <w:szCs w:val="24"/>
        </w:rPr>
      </w:pPr>
      <w:r w:rsidDel="00000000" w:rsidR="00000000" w:rsidRPr="00000000">
        <w:rPr>
          <w:b w:val="1"/>
          <w:sz w:val="24"/>
          <w:szCs w:val="24"/>
          <w:rtl w:val="0"/>
        </w:rPr>
        <w:t xml:space="preserve">Personal Development – evidenced through implementation of activities and response to unplanned opportunities</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12"/>
          <w:szCs w:val="12"/>
          <w:u w:val="none"/>
          <w:shd w:fill="auto" w:val="clear"/>
          <w:vertAlign w:val="baseline"/>
        </w:rPr>
      </w:pPr>
      <w:r w:rsidDel="00000000" w:rsidR="00000000" w:rsidRPr="00000000">
        <w:rPr>
          <w:rtl w:val="0"/>
        </w:rPr>
      </w:r>
    </w:p>
    <w:tbl>
      <w:tblPr>
        <w:tblStyle w:val="Table7"/>
        <w:tblW w:w="15030.0" w:type="dxa"/>
        <w:jc w:val="left"/>
        <w:tblInd w:w="1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4"/>
        <w:gridCol w:w="3973"/>
        <w:gridCol w:w="3973"/>
        <w:gridCol w:w="4400"/>
        <w:tblGridChange w:id="0">
          <w:tblGrid>
            <w:gridCol w:w="2684"/>
            <w:gridCol w:w="3973"/>
            <w:gridCol w:w="3973"/>
            <w:gridCol w:w="4400"/>
          </w:tblGrid>
        </w:tblGridChange>
      </w:tblGrid>
      <w:tr>
        <w:trPr>
          <w:cantSplit w:val="0"/>
          <w:trHeight w:val="417" w:hRule="atLeast"/>
          <w:tblHeader w:val="0"/>
        </w:trPr>
        <w:tc>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Area</w:t>
            </w:r>
          </w:p>
        </w:tc>
        <w:tc>
          <w:tcPr>
            <w:shd w:fill="ffff00" w:val="clear"/>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Exceeds expectation</w:t>
            </w:r>
          </w:p>
        </w:tc>
        <w:tc>
          <w:tcPr>
            <w:shd w:fill="d9d9d9" w:val="clear"/>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Meets expectations</w:t>
            </w:r>
          </w:p>
        </w:tc>
        <w:tc>
          <w:tcPr>
            <w:shd w:fill="f4af83" w:val="clea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Below expected standard</w:t>
            </w:r>
          </w:p>
        </w:tc>
      </w:tr>
      <w:tr>
        <w:trPr>
          <w:cantSplit w:val="0"/>
          <w:trHeight w:val="2028" w:hRule="atLeast"/>
          <w:tblHeader w:val="0"/>
        </w:trPr>
        <w:tc>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9" w:lineRule="auto"/>
              <w:ind w:left="1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and British Values (BV)</w:t>
            </w:r>
          </w:p>
        </w:tc>
        <w:tc>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9" w:lineRule="auto"/>
              <w:ind w:left="15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Knowledge and understanding of other cultures and beliefs are actively promoted.</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59" w:lineRule="auto"/>
              <w:ind w:left="155" w:right="16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Opportunities to promote BV are well planned and BV is clearly communicated to learners</w:t>
            </w:r>
          </w:p>
        </w:tc>
        <w:tc>
          <w:tcPr>
            <w:shd w:fill="fff1cc" w:val="clear"/>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9" w:lineRule="auto"/>
              <w:ind w:left="15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refers to BV within course planning and session where appropriate.</w:t>
            </w:r>
          </w:p>
        </w:tc>
        <w:tc>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9" w:lineRule="auto"/>
              <w:ind w:left="1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BV not promoted at appropriate opportunities.</w:t>
            </w:r>
          </w:p>
        </w:tc>
      </w:tr>
      <w:tr>
        <w:trPr>
          <w:cantSplit w:val="0"/>
          <w:trHeight w:val="2445" w:hRule="atLeast"/>
          <w:tblHeader w:val="0"/>
        </w:trPr>
        <w:tc>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Progression and next steps</w:t>
            </w:r>
          </w:p>
        </w:tc>
        <w:tc>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5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learners are supported to make informed choices about their next steps.</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59" w:lineRule="auto"/>
              <w:ind w:left="155" w:right="16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tutor encourages all learners to aim high.</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59" w:lineRule="auto"/>
              <w:ind w:left="15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Tailored and group advice and guidance is given.</w:t>
            </w:r>
          </w:p>
        </w:tc>
        <w:tc>
          <w:tcPr>
            <w:shd w:fill="fff1cc" w:val="clea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5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given suitable advice and guidance to make decisions about their next steps.</w:t>
            </w:r>
          </w:p>
        </w:tc>
        <w:tc>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3" w:right="18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 is not provided to help learners progress and make choices about their next steps.</w:t>
            </w:r>
          </w:p>
        </w:tc>
      </w:tr>
      <w:tr>
        <w:trPr>
          <w:cantSplit w:val="0"/>
          <w:trHeight w:val="2325" w:hRule="atLeast"/>
          <w:tblHeader w:val="0"/>
        </w:trPr>
        <w:tc>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29" w:right="16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Employability – English and maths</w:t>
            </w:r>
          </w:p>
        </w:tc>
        <w:tc>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55" w:right="16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tutor addresses the maths and English needs of learners and works creatively to overcome individual barriers to learning.</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59" w:lineRule="auto"/>
              <w:ind w:left="155" w:right="41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Activities to develop these skills further are skillfully planned and executed.</w:t>
            </w:r>
          </w:p>
        </w:tc>
        <w:tc>
          <w:tcPr>
            <w:shd w:fill="fff1cc" w:val="clea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5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Opportunities are used to develop learners E+M skills, including subject specific terminology</w:t>
            </w:r>
          </w:p>
        </w:tc>
        <w:tc>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3" w:right="18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misses opportunities to promote the English and maths skills of learners</w:t>
            </w:r>
          </w:p>
        </w:tc>
      </w:tr>
      <w:tr>
        <w:trPr>
          <w:cantSplit w:val="0"/>
          <w:trHeight w:val="1012" w:hRule="atLeast"/>
          <w:tblHeader w:val="0"/>
        </w:trPr>
        <w:tc>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Employability - ICT</w:t>
            </w:r>
          </w:p>
        </w:tc>
        <w:tc>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5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Purposeful activity built into the course to support learners in developing their digital skills</w:t>
            </w:r>
          </w:p>
        </w:tc>
        <w:tc>
          <w:tcPr>
            <w:shd w:fill="fff1cc" w:val="clear"/>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5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Promotes the benefits of technology and support learners in its use</w:t>
            </w:r>
          </w:p>
        </w:tc>
        <w:tc>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3" w:right="18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Few or no appropriate opportunities are provided to encourage the use of digital skills</w:t>
            </w:r>
          </w:p>
        </w:tc>
      </w:tr>
    </w:tbl>
    <w:p w:rsidR="00000000" w:rsidDel="00000000" w:rsidP="00000000" w:rsidRDefault="00000000" w:rsidRPr="00000000" w14:paraId="000001DB">
      <w:pPr>
        <w:spacing w:line="259" w:lineRule="auto"/>
        <w:rPr>
          <w:sz w:val="24"/>
          <w:szCs w:val="24"/>
        </w:rPr>
        <w:sectPr>
          <w:type w:val="nextPage"/>
          <w:pgSz w:h="11910" w:w="16840" w:orient="landscape"/>
          <w:pgMar w:bottom="980" w:top="1340" w:left="760" w:right="820" w:header="0" w:footer="795"/>
        </w:sectPr>
      </w:pPr>
      <w:r w:rsidDel="00000000" w:rsidR="00000000" w:rsidRPr="00000000">
        <w:rPr>
          <w:rtl w:val="0"/>
        </w:rPr>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i w:val="0"/>
          <w:smallCaps w:val="0"/>
          <w:strike w:val="0"/>
          <w:color w:val="000000"/>
          <w:sz w:val="8"/>
          <w:szCs w:val="8"/>
          <w:u w:val="none"/>
          <w:shd w:fill="auto" w:val="clear"/>
          <w:vertAlign w:val="baseline"/>
        </w:rPr>
      </w:pPr>
      <w:bookmarkStart w:colFirst="0" w:colLast="0" w:name="_heading=h.4i7ojhp" w:id="21"/>
      <w:bookmarkEnd w:id="21"/>
      <w:r w:rsidDel="00000000" w:rsidR="00000000" w:rsidRPr="00000000">
        <w:rPr>
          <w:rtl w:val="0"/>
        </w:rPr>
      </w:r>
    </w:p>
    <w:tbl>
      <w:tblPr>
        <w:tblStyle w:val="Table8"/>
        <w:tblW w:w="15030.0" w:type="dxa"/>
        <w:jc w:val="left"/>
        <w:tblInd w:w="1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4"/>
        <w:gridCol w:w="3973"/>
        <w:gridCol w:w="3973"/>
        <w:gridCol w:w="4400"/>
        <w:tblGridChange w:id="0">
          <w:tblGrid>
            <w:gridCol w:w="2684"/>
            <w:gridCol w:w="3973"/>
            <w:gridCol w:w="3973"/>
            <w:gridCol w:w="4400"/>
          </w:tblGrid>
        </w:tblGridChange>
      </w:tblGrid>
      <w:tr>
        <w:trPr>
          <w:cantSplit w:val="0"/>
          <w:trHeight w:val="417" w:hRule="atLeast"/>
          <w:tblHeader w:val="0"/>
        </w:trPr>
        <w:tc>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Area</w:t>
            </w:r>
          </w:p>
        </w:tc>
        <w:tc>
          <w:tcPr>
            <w:shd w:fill="ffff00" w:val="clear"/>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Exceeds expectation</w:t>
            </w:r>
          </w:p>
        </w:tc>
        <w:tc>
          <w:tcPr>
            <w:shd w:fill="d9d9d9" w:val="clear"/>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Meets expectations</w:t>
            </w:r>
          </w:p>
        </w:tc>
        <w:tc>
          <w:tcPr>
            <w:shd w:fill="f4af83" w:val="clear"/>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Below expected standard</w:t>
            </w:r>
          </w:p>
        </w:tc>
      </w:tr>
      <w:tr>
        <w:trPr>
          <w:cantSplit w:val="0"/>
          <w:trHeight w:val="2445" w:hRule="atLeast"/>
          <w:tblHeader w:val="0"/>
        </w:trPr>
        <w:tc>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Safeguarding</w:t>
            </w:r>
          </w:p>
        </w:tc>
        <w:tc>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5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know how to report safeguarding concerns.</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15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have an excellent understanding of how to stay safe online.</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59" w:lineRule="auto"/>
              <w:ind w:left="15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safeguarding messages are actively promoted.</w:t>
            </w:r>
          </w:p>
        </w:tc>
        <w:tc>
          <w:tcPr>
            <w:shd w:fill="fff1cc" w:val="clear"/>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50" w:right="16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Learning environment is emotionally and physically safe.</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15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tutor actively promotes safety and wellbeing of learners.</w:t>
            </w:r>
          </w:p>
        </w:tc>
        <w:tc>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evidence of bullying and or discriminatory behaviour of learners or tutor which is not effectively managed</w:t>
            </w:r>
          </w:p>
        </w:tc>
      </w:tr>
      <w:tr>
        <w:trPr>
          <w:cantSplit w:val="0"/>
          <w:trHeight w:val="2445" w:hRule="atLeast"/>
          <w:tblHeader w:val="0"/>
        </w:trPr>
        <w:tc>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Equality, diversity, and inclusion</w:t>
            </w:r>
          </w:p>
        </w:tc>
        <w:tc>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5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 promotion of EDI in the selection and use of session materials.</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59" w:lineRule="auto"/>
              <w:ind w:left="15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Learners are encouraged (as appropriate) to draw on their own experiences.</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5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Diversity is valued and promoted.</w:t>
            </w:r>
          </w:p>
        </w:tc>
        <w:tc>
          <w:tcPr>
            <w:shd w:fill="fff1cc" w:val="clear"/>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5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tutor is sensitive to EDI and actively promotes an inclusive learning environment.</w:t>
            </w:r>
          </w:p>
        </w:tc>
        <w:tc>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3" w:right="10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tutor is unaware of EDI issues and does not promote full participation by all learners.</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59" w:lineRule="auto"/>
              <w:ind w:left="143" w:right="40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does not challenge discriminatory comments/behaviour.</w:t>
            </w:r>
          </w:p>
        </w:tc>
      </w:tr>
      <w:tr>
        <w:trPr>
          <w:cantSplit w:val="0"/>
          <w:trHeight w:val="1610" w:hRule="atLeast"/>
          <w:tblHeader w:val="0"/>
        </w:trPr>
        <w:tc>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Health and wellbeing</w:t>
            </w:r>
          </w:p>
        </w:tc>
        <w:tc>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55"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 actively and effectively plans activities that promote and enhance learner wellbeing and health, expertly using the curriculum to embed wellbeing.</w:t>
            </w:r>
          </w:p>
        </w:tc>
        <w:tc>
          <w:tcPr>
            <w:shd w:fill="fff1cc" w:val="clear"/>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5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Opportunities are taken to promote wellbeing and self-care within the sessions.</w:t>
            </w:r>
          </w:p>
        </w:tc>
        <w:tc>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Opportunities to promote health and wellbeing are missed.</w:t>
            </w:r>
          </w:p>
        </w:tc>
      </w:tr>
    </w:tbl>
    <w:p w:rsidR="00000000" w:rsidDel="00000000" w:rsidP="00000000" w:rsidRDefault="00000000" w:rsidRPr="00000000" w14:paraId="000001F3">
      <w:pPr>
        <w:spacing w:line="259" w:lineRule="auto"/>
        <w:rPr>
          <w:sz w:val="24"/>
          <w:szCs w:val="24"/>
        </w:rPr>
        <w:sectPr>
          <w:type w:val="nextPage"/>
          <w:pgSz w:h="11910" w:w="16840" w:orient="landscape"/>
          <w:pgMar w:bottom="980" w:top="1340" w:left="760" w:right="820" w:header="0" w:footer="795"/>
        </w:sectPr>
      </w:pPr>
      <w:r w:rsidDel="00000000" w:rsidR="00000000" w:rsidRPr="00000000">
        <w:rPr>
          <w:rtl w:val="0"/>
        </w:rPr>
      </w:r>
    </w:p>
    <w:p w:rsidR="00000000" w:rsidDel="00000000" w:rsidP="00000000" w:rsidRDefault="00000000" w:rsidRPr="00000000" w14:paraId="000001F4">
      <w:pPr>
        <w:pStyle w:val="Heading1"/>
        <w:spacing w:before="67" w:line="259" w:lineRule="auto"/>
        <w:ind w:left="280" w:right="1140" w:firstLine="0"/>
        <w:rPr/>
      </w:pPr>
      <w:r w:rsidDel="00000000" w:rsidR="00000000" w:rsidRPr="00000000">
        <w:rPr>
          <w:rtl w:val="0"/>
        </w:rPr>
        <w:t xml:space="preserve">Appendix 2: Guidance to Observers on Classroom Protocol during an onsite observation</w:t>
      </w:r>
    </w:p>
    <w:p w:rsidR="00000000" w:rsidDel="00000000" w:rsidP="00000000" w:rsidRDefault="00000000" w:rsidRPr="00000000" w14:paraId="000001F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60" w:line="240" w:lineRule="auto"/>
        <w:ind w:left="136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you always carry identification with you.</w:t>
      </w:r>
    </w:p>
    <w:p w:rsidR="00000000" w:rsidDel="00000000" w:rsidP="00000000" w:rsidRDefault="00000000" w:rsidRPr="00000000" w14:paraId="000001F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40" w:line="240" w:lineRule="auto"/>
        <w:ind w:left="136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Switch off your mobile phone before you enter the class.</w:t>
      </w:r>
    </w:p>
    <w:p w:rsidR="00000000" w:rsidDel="00000000" w:rsidP="00000000" w:rsidRDefault="00000000" w:rsidRPr="00000000" w14:paraId="000001F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40" w:line="256" w:lineRule="auto"/>
        <w:ind w:left="1360" w:right="1372"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observing the first part of the class, aim to arrive ten minutes before the start. You should ensure that you have access to the Tutor’s Course File, including the scheme of work and session plan, as well as a copy of the Class Profile where available.</w:t>
      </w:r>
    </w:p>
    <w:p w:rsidR="00000000" w:rsidDel="00000000" w:rsidP="00000000" w:rsidRDefault="00000000" w:rsidRPr="00000000" w14:paraId="000001F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27" w:line="259" w:lineRule="auto"/>
        <w:ind w:left="1360" w:right="125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tutor should be aware of the reason you are there, but if you have not confirmed details with the tutor by phone or email, check that they are aware that the observation is taking place and what you would like to do (e.g. look at learners’ work, talk to learners), and how long you expect to be there. Explain the feedback process including the plans for sharing good practice across the service and explain how your judgements will contribute to the report about the whole service’s provision.</w:t>
      </w:r>
    </w:p>
    <w:p w:rsidR="00000000" w:rsidDel="00000000" w:rsidP="00000000" w:rsidRDefault="00000000" w:rsidRPr="00000000" w14:paraId="000001F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1"/>
        </w:tabs>
        <w:spacing w:after="0" w:before="115" w:line="256" w:lineRule="auto"/>
        <w:ind w:left="1360" w:right="1316"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observing from the mid-point of the class, you will need to have had email or telephone contact with the tutor to confirm arrangements so that any disruption to the class caused through your arrival is minimised.</w:t>
      </w:r>
    </w:p>
    <w:p w:rsidR="00000000" w:rsidDel="00000000" w:rsidP="00000000" w:rsidRDefault="00000000" w:rsidRPr="00000000" w14:paraId="000001F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24" w:line="256" w:lineRule="auto"/>
        <w:ind w:left="1360" w:right="1702"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Remind the tutor that you are there to observe the quality of teaching, learning and assessment, and the experience of the learners.</w:t>
      </w:r>
    </w:p>
    <w:p w:rsidR="00000000" w:rsidDel="00000000" w:rsidP="00000000" w:rsidRDefault="00000000" w:rsidRPr="00000000" w14:paraId="000001F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23" w:line="256" w:lineRule="auto"/>
        <w:ind w:left="1360" w:right="1205"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for any reason you do not have access to a copy of the session plan ask the tutor what they are planning for the session, (a copy of the session plan should be included in the Tutor’s Course File).</w:t>
      </w:r>
    </w:p>
    <w:p w:rsidR="00000000" w:rsidDel="00000000" w:rsidP="00000000" w:rsidRDefault="00000000" w:rsidRPr="00000000" w14:paraId="000001F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24" w:line="256" w:lineRule="auto"/>
        <w:ind w:left="1360" w:right="122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Ask the tutor if they want to introduce you to the group or if they would like you to do that.</w:t>
      </w:r>
    </w:p>
    <w:p w:rsidR="00000000" w:rsidDel="00000000" w:rsidP="00000000" w:rsidRDefault="00000000" w:rsidRPr="00000000" w14:paraId="000001F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22" w:line="256" w:lineRule="auto"/>
        <w:ind w:left="1360" w:right="1159"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notes during the observation to record your findings. Write evaluative comments before feeding back to the tutor. Do not be obtrusive in your note taking, but make sure you can create an accurate record, including quotes from learners, as a result of the visit.</w:t>
      </w:r>
    </w:p>
    <w:p w:rsidR="00000000" w:rsidDel="00000000" w:rsidP="00000000" w:rsidRDefault="00000000" w:rsidRPr="00000000" w14:paraId="000001F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226" w:line="240" w:lineRule="auto"/>
        <w:ind w:left="1360" w:right="139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Wherever possible ISIP will expect observers to check the contents of the Tutor’s Course File against the Course File checklist and to report any omissions.</w:t>
      </w:r>
    </w:p>
    <w:p w:rsidR="00000000" w:rsidDel="00000000" w:rsidP="00000000" w:rsidRDefault="00000000" w:rsidRPr="00000000" w14:paraId="000001F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00" w:line="240" w:lineRule="auto"/>
        <w:ind w:left="136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participate in the learning activities.</w:t>
      </w:r>
    </w:p>
    <w:p w:rsidR="00000000" w:rsidDel="00000000" w:rsidP="00000000" w:rsidRDefault="00000000" w:rsidRPr="00000000" w14:paraId="0000020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40" w:line="256" w:lineRule="auto"/>
        <w:ind w:left="1360" w:right="1192"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tutor knows that you will wish to speak to the learners. Ask the tutor when there will be an appropriate time to do so. (In some types of provision, such as a dance or yoga class, you may only be able to do this before or after the class, so time your arrival accordingly).</w:t>
      </w:r>
    </w:p>
    <w:p w:rsidR="00000000" w:rsidDel="00000000" w:rsidP="00000000" w:rsidRDefault="00000000" w:rsidRPr="00000000" w14:paraId="0000020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27" w:line="256" w:lineRule="auto"/>
        <w:ind w:left="1360" w:right="1638" w:hanging="360"/>
        <w:jc w:val="left"/>
        <w:rPr>
          <w:rFonts w:ascii="Arial" w:cs="Arial" w:eastAsia="Arial" w:hAnsi="Arial"/>
          <w:b w:val="0"/>
          <w:i w:val="0"/>
          <w:smallCaps w:val="0"/>
          <w:strike w:val="0"/>
          <w:color w:val="000000"/>
          <w:sz w:val="24"/>
          <w:szCs w:val="24"/>
          <w:u w:val="none"/>
          <w:shd w:fill="auto" w:val="clear"/>
          <w:vertAlign w:val="baseline"/>
        </w:rPr>
        <w:sectPr>
          <w:footerReference r:id="rId23" w:type="default"/>
          <w:type w:val="nextPage"/>
          <w:pgSz w:h="16840" w:w="11910" w:orient="portrait"/>
          <w:pgMar w:bottom="980" w:top="1600" w:left="1160" w:right="300" w:header="0" w:footer="795"/>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Always be aware of personal sensitivities of the learners and the tutor; ensuring that all individuals feel they have been treated with the</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 w:line="259" w:lineRule="auto"/>
        <w:ind w:left="1360" w:right="11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dignity and respect during an observation, this is relevant in all types of provision.</w:t>
      </w:r>
    </w:p>
    <w:p w:rsidR="00000000" w:rsidDel="00000000" w:rsidP="00000000" w:rsidRDefault="00000000" w:rsidRPr="00000000" w14:paraId="0000020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20" w:line="256" w:lineRule="auto"/>
        <w:ind w:left="1360" w:right="1212"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your exit to minimise disruption to the class and try to have a brief word with the tutor to say thanks. If your exit will cause distraction (e.g., during a tutor led session) do the best you can to minimise this distraction. Don’t feel you have to stay until the end.</w:t>
      </w:r>
    </w:p>
    <w:p w:rsidR="00000000" w:rsidDel="00000000" w:rsidP="00000000" w:rsidRDefault="00000000" w:rsidRPr="00000000" w14:paraId="0000020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26" w:line="259" w:lineRule="auto"/>
        <w:ind w:left="1360" w:right="1269"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Formal Observation visits should normally last for approximately 45 minutes to 1 hour. At the end of the visit, if feasible, you should offer brief feedback to the tutor on the evidence you have gathered and your judgements.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 should not however give an outcome at that stage, as all outcomes are subject to moderation.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any discussion of outcome take place, this must be made explicitly clear.</w:t>
      </w:r>
    </w:p>
    <w:p w:rsidR="00000000" w:rsidDel="00000000" w:rsidP="00000000" w:rsidRDefault="00000000" w:rsidRPr="00000000" w14:paraId="0000020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18" w:line="254" w:lineRule="auto"/>
        <w:ind w:left="1360" w:right="116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should be asked to complete the Tutor Feedback sheet to provide a record of their reflections on the session.</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 w:line="259" w:lineRule="auto"/>
        <w:ind w:left="707" w:right="11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should not leave a copy of your observation notes or your draft report with the tutor.</w:t>
      </w:r>
    </w:p>
    <w:p w:rsidR="00000000" w:rsidDel="00000000" w:rsidP="00000000" w:rsidRDefault="00000000" w:rsidRPr="00000000" w14:paraId="00000207">
      <w:pPr>
        <w:pStyle w:val="Heading1"/>
        <w:spacing w:before="119" w:lineRule="auto"/>
        <w:ind w:left="707" w:firstLine="0"/>
        <w:rPr/>
      </w:pPr>
      <w:r w:rsidDel="00000000" w:rsidR="00000000" w:rsidRPr="00000000">
        <w:rPr>
          <w:rtl w:val="0"/>
        </w:rPr>
        <w:t xml:space="preserve">Additional Guidance in relation to pandemics</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259" w:lineRule="auto"/>
        <w:ind w:left="707" w:right="11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above protocols, you should make sure you adhere to the following to maximise infection control:</w:t>
      </w:r>
    </w:p>
    <w:p w:rsidR="00000000" w:rsidDel="00000000" w:rsidP="00000000" w:rsidRDefault="00000000" w:rsidRPr="00000000" w14:paraId="0000020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27"/>
          <w:tab w:val="left" w:leader="none" w:pos="1428"/>
        </w:tabs>
        <w:spacing w:after="0" w:before="120" w:line="240" w:lineRule="auto"/>
        <w:ind w:left="1427"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 the site/setting requirements for hand hygiene and face coverings.</w:t>
      </w:r>
    </w:p>
    <w:p w:rsidR="00000000" w:rsidDel="00000000" w:rsidP="00000000" w:rsidRDefault="00000000" w:rsidRPr="00000000" w14:paraId="0000020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27"/>
          <w:tab w:val="left" w:leader="none" w:pos="1428"/>
        </w:tabs>
        <w:spacing w:after="0" w:before="140" w:line="256" w:lineRule="auto"/>
        <w:ind w:left="1427" w:right="1209"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attend the observation if you have any signs of infection relating to Covid-19 or other infectious illnesses.</w:t>
      </w:r>
    </w:p>
    <w:p w:rsidR="00000000" w:rsidDel="00000000" w:rsidP="00000000" w:rsidRDefault="00000000" w:rsidRPr="00000000" w14:paraId="0000020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2149"/>
        </w:tabs>
        <w:spacing w:after="0" w:before="122" w:line="240" w:lineRule="auto"/>
        <w:ind w:left="2148" w:right="0" w:hanging="36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 Temperature</w:t>
      </w:r>
    </w:p>
    <w:p w:rsidR="00000000" w:rsidDel="00000000" w:rsidP="00000000" w:rsidRDefault="00000000" w:rsidRPr="00000000" w14:paraId="0000020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2149"/>
        </w:tabs>
        <w:spacing w:after="0" w:before="120" w:line="240" w:lineRule="auto"/>
        <w:ind w:left="2148" w:right="0" w:hanging="36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Continuous cough</w:t>
      </w:r>
    </w:p>
    <w:p w:rsidR="00000000" w:rsidDel="00000000" w:rsidP="00000000" w:rsidRDefault="00000000" w:rsidRPr="00000000" w14:paraId="0000020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2149"/>
        </w:tabs>
        <w:spacing w:after="0" w:before="121" w:line="240" w:lineRule="auto"/>
        <w:ind w:left="2148" w:right="0" w:hanging="36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taste or smell</w:t>
      </w:r>
    </w:p>
    <w:p w:rsidR="00000000" w:rsidDel="00000000" w:rsidP="00000000" w:rsidRDefault="00000000" w:rsidRPr="00000000" w14:paraId="000002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27"/>
          <w:tab w:val="left" w:leader="none" w:pos="1428"/>
        </w:tabs>
        <w:spacing w:after="0" w:before="121" w:line="256" w:lineRule="auto"/>
        <w:ind w:left="1427" w:right="121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attend the observation if you have been told to self-isolate by NHS test and trace or in accordance with other medical advice or quarantine requirements.</w:t>
      </w:r>
    </w:p>
    <w:p w:rsidR="00000000" w:rsidDel="00000000" w:rsidP="00000000" w:rsidRDefault="00000000" w:rsidRPr="00000000" w14:paraId="000002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27"/>
          <w:tab w:val="left" w:leader="none" w:pos="1428"/>
        </w:tabs>
        <w:spacing w:after="0" w:before="125" w:line="256" w:lineRule="auto"/>
        <w:ind w:left="1427" w:right="1170" w:hanging="36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980" w:top="1360" w:left="1160" w:right="300" w:header="0" w:footer="795"/>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you follow the latest Government advice is maintaining safe space between yourself and others.</w:t>
      </w:r>
    </w:p>
    <w:p w:rsidR="00000000" w:rsidDel="00000000" w:rsidP="00000000" w:rsidRDefault="00000000" w:rsidRPr="00000000" w14:paraId="00000210">
      <w:pPr>
        <w:pStyle w:val="Heading1"/>
        <w:spacing w:before="67" w:lineRule="auto"/>
        <w:ind w:left="280" w:firstLine="0"/>
        <w:rPr/>
      </w:pPr>
      <w:bookmarkStart w:colFirst="0" w:colLast="0" w:name="_heading=h.2xcytpi" w:id="22"/>
      <w:bookmarkEnd w:id="22"/>
      <w:r w:rsidDel="00000000" w:rsidR="00000000" w:rsidRPr="00000000">
        <w:rPr>
          <w:rtl w:val="0"/>
        </w:rPr>
        <w:t xml:space="preserve">Appendix 3: Guidance to observers on online protocol during an observation</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59" w:lineRule="auto"/>
        <w:ind w:left="707" w:right="148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content and conduct of an online observation are in principle the same as face-to-face observations.</w:t>
      </w:r>
    </w:p>
    <w:p w:rsidR="00000000" w:rsidDel="00000000" w:rsidP="00000000" w:rsidRDefault="00000000" w:rsidRPr="00000000" w14:paraId="00000212">
      <w:pPr>
        <w:pStyle w:val="Heading1"/>
        <w:spacing w:before="119" w:lineRule="auto"/>
        <w:ind w:left="707" w:firstLine="0"/>
        <w:rPr/>
      </w:pPr>
      <w:r w:rsidDel="00000000" w:rsidR="00000000" w:rsidRPr="00000000">
        <w:rPr>
          <w:rtl w:val="0"/>
        </w:rPr>
        <w:t xml:space="preserve">Prior to observation</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 w:line="240" w:lineRule="auto"/>
        <w:ind w:left="70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should be provided with the following in advance:</w:t>
      </w:r>
    </w:p>
    <w:p w:rsidR="00000000" w:rsidDel="00000000" w:rsidP="00000000" w:rsidRDefault="00000000" w:rsidRPr="00000000" w14:paraId="000002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43" w:line="240" w:lineRule="auto"/>
        <w:ind w:left="1358" w:right="0" w:hanging="35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Scheme of work</w:t>
      </w:r>
    </w:p>
    <w:p w:rsidR="00000000" w:rsidDel="00000000" w:rsidP="00000000" w:rsidRDefault="00000000" w:rsidRPr="00000000" w14:paraId="0000021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20" w:line="240" w:lineRule="auto"/>
        <w:ind w:left="1358" w:right="0" w:hanging="35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Session plan</w:t>
      </w:r>
    </w:p>
    <w:p w:rsidR="00000000" w:rsidDel="00000000" w:rsidP="00000000" w:rsidRDefault="00000000" w:rsidRPr="00000000" w14:paraId="0000021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20" w:line="240" w:lineRule="auto"/>
        <w:ind w:left="1358" w:right="0" w:hanging="35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Resources that are planned to be used</w:t>
      </w:r>
    </w:p>
    <w:p w:rsidR="00000000" w:rsidDel="00000000" w:rsidP="00000000" w:rsidRDefault="00000000" w:rsidRPr="00000000" w14:paraId="0000021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21" w:line="240" w:lineRule="auto"/>
        <w:ind w:left="1358" w:right="0" w:hanging="35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contact that is made outside of the session</w:t>
      </w:r>
    </w:p>
    <w:p w:rsidR="00000000" w:rsidDel="00000000" w:rsidP="00000000" w:rsidRDefault="00000000" w:rsidRPr="00000000" w14:paraId="0000021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20" w:line="240" w:lineRule="auto"/>
        <w:ind w:left="1358" w:right="0" w:hanging="35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Records of learner progress (optional)</w:t>
      </w:r>
    </w:p>
    <w:p w:rsidR="00000000" w:rsidDel="00000000" w:rsidP="00000000" w:rsidRDefault="00000000" w:rsidRPr="00000000" w14:paraId="000002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21" w:line="240" w:lineRule="auto"/>
        <w:ind w:left="1358" w:right="0" w:hanging="35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types of devices learners will be accessing the course on</w:t>
      </w:r>
    </w:p>
    <w:p w:rsidR="00000000" w:rsidDel="00000000" w:rsidP="00000000" w:rsidRDefault="00000000" w:rsidRPr="00000000" w14:paraId="0000021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8" w:line="240" w:lineRule="auto"/>
        <w:ind w:left="1358" w:right="0" w:hanging="35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platform being used to deliver learning</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59" w:lineRule="auto"/>
        <w:ind w:left="707" w:right="148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Tutors will have been asked to let you into the session before the learners so that</w:t>
      </w:r>
    </w:p>
    <w:p w:rsidR="00000000" w:rsidDel="00000000" w:rsidP="00000000" w:rsidRDefault="00000000" w:rsidRPr="00000000" w14:paraId="0000021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50"/>
          <w:tab w:val="left" w:leader="none" w:pos="1351"/>
        </w:tabs>
        <w:spacing w:after="0" w:before="119" w:line="240" w:lineRule="auto"/>
        <w:ind w:left="1350" w:right="0" w:hanging="35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can introduce yourself</w:t>
      </w:r>
    </w:p>
    <w:p w:rsidR="00000000" w:rsidDel="00000000" w:rsidP="00000000" w:rsidRDefault="00000000" w:rsidRPr="00000000" w14:paraId="000002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50"/>
          <w:tab w:val="left" w:leader="none" w:pos="1351"/>
        </w:tabs>
        <w:spacing w:after="0" w:before="21" w:line="240" w:lineRule="auto"/>
        <w:ind w:left="1350" w:right="0" w:hanging="35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Arrange how you will provide feedback</w:t>
      </w:r>
    </w:p>
    <w:p w:rsidR="00000000" w:rsidDel="00000000" w:rsidP="00000000" w:rsidRDefault="00000000" w:rsidRPr="00000000" w14:paraId="0000021E">
      <w:pPr>
        <w:pStyle w:val="Heading1"/>
        <w:spacing w:before="140" w:lineRule="auto"/>
        <w:ind w:left="707" w:firstLine="0"/>
        <w:rPr/>
      </w:pPr>
      <w:r w:rsidDel="00000000" w:rsidR="00000000" w:rsidRPr="00000000">
        <w:rPr>
          <w:rtl w:val="0"/>
        </w:rPr>
        <w:t xml:space="preserve">During the observation</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 w:line="259" w:lineRule="auto"/>
        <w:ind w:left="707" w:right="11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session has started, we recommend that you are muted, and camera is turned off so that learners are not distracted by yourself.</w:t>
      </w:r>
    </w:p>
    <w:p w:rsidR="00000000" w:rsidDel="00000000" w:rsidP="00000000" w:rsidRDefault="00000000" w:rsidRPr="00000000" w14:paraId="00000220">
      <w:pPr>
        <w:pStyle w:val="Heading1"/>
        <w:spacing w:before="120" w:lineRule="auto"/>
        <w:ind w:left="707" w:firstLine="0"/>
        <w:rPr/>
      </w:pPr>
      <w:r w:rsidDel="00000000" w:rsidR="00000000" w:rsidRPr="00000000">
        <w:rPr>
          <w:rtl w:val="0"/>
        </w:rPr>
        <w:t xml:space="preserve">Speaking with learners</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 w:line="259" w:lineRule="auto"/>
        <w:ind w:left="707" w:right="117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Opportunity to speak with learners may not be practically possible and should not negatively affect the learning. Depending on the length of the session the tutor may be able to facilitate an opportunity for you to ask learners questions, at this point you should turn your camera back on so learners can see who they are speaking to.</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59" w:lineRule="auto"/>
        <w:ind w:left="707" w:right="11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alternative is that observers use a short (3 questions max) form (MS forms or google forms or similar) to gather information, this could be circulated by using the chat function, or shared via the tutor</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59" w:lineRule="auto"/>
        <w:ind w:left="707" w:right="11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was not possible to communicate with learners, then please write this in your report.</w:t>
      </w:r>
    </w:p>
    <w:p w:rsidR="00000000" w:rsidDel="00000000" w:rsidP="00000000" w:rsidRDefault="00000000" w:rsidRPr="00000000" w14:paraId="00000224">
      <w:pPr>
        <w:pStyle w:val="Heading1"/>
        <w:spacing w:before="120" w:lineRule="auto"/>
        <w:ind w:left="707" w:firstLine="0"/>
        <w:rPr/>
      </w:pPr>
      <w:r w:rsidDel="00000000" w:rsidR="00000000" w:rsidRPr="00000000">
        <w:rPr>
          <w:rtl w:val="0"/>
        </w:rPr>
        <w:t xml:space="preserve">Tutor feedback</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 w:line="259" w:lineRule="auto"/>
        <w:ind w:left="707" w:right="1140"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980" w:top="1360" w:left="1160" w:right="300" w:header="0" w:footer="795"/>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giving feedback at the end of the session, then please do use camera. Principles of giving feedback remain the same as onsite observations.</w:t>
      </w:r>
    </w:p>
    <w:p w:rsidR="00000000" w:rsidDel="00000000" w:rsidP="00000000" w:rsidRDefault="00000000" w:rsidRPr="00000000" w14:paraId="00000226">
      <w:pPr>
        <w:pStyle w:val="Heading1"/>
        <w:spacing w:before="67" w:lineRule="auto"/>
        <w:ind w:left="280" w:firstLine="0"/>
        <w:rPr/>
      </w:pPr>
      <w:bookmarkStart w:colFirst="0" w:colLast="0" w:name="_heading=h.1ci93xb" w:id="23"/>
      <w:bookmarkEnd w:id="23"/>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4055109</wp:posOffset>
                </wp:positionH>
                <wp:positionV relativeFrom="page">
                  <wp:posOffset>2418715</wp:posOffset>
                </wp:positionV>
                <wp:extent cx="60960" cy="148590"/>
                <wp:effectExtent b="0" l="0" r="0" t="0"/>
                <wp:wrapNone/>
                <wp:docPr id="12" name=""/>
                <a:graphic>
                  <a:graphicData uri="http://schemas.microsoft.com/office/word/2010/wordprocessingGroup">
                    <wpg:wgp>
                      <wpg:cNvGrpSpPr/>
                      <wpg:grpSpPr>
                        <a:xfrm>
                          <a:off x="5314875" y="3705700"/>
                          <a:ext cx="60960" cy="148590"/>
                          <a:chOff x="5314875" y="3705700"/>
                          <a:chExt cx="60350" cy="147325"/>
                        </a:xfrm>
                      </wpg:grpSpPr>
                      <wpg:grpSp>
                        <wpg:cNvGrpSpPr/>
                        <wpg:grpSpPr>
                          <a:xfrm>
                            <a:off x="5314885" y="3705705"/>
                            <a:ext cx="60960" cy="147955"/>
                            <a:chOff x="6385" y="3809"/>
                            <a:chExt cx="96" cy="233"/>
                          </a:xfrm>
                        </wpg:grpSpPr>
                        <wps:wsp>
                          <wps:cNvSpPr/>
                          <wps:cNvPr id="3" name="Shape 3"/>
                          <wps:spPr>
                            <a:xfrm>
                              <a:off x="6386" y="3809"/>
                              <a:ext cx="75" cy="2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6433" y="3809"/>
                              <a:ext cx="0" cy="15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50" name="Shape 50"/>
                          <wps:spPr>
                            <a:xfrm>
                              <a:off x="6385" y="3946"/>
                              <a:ext cx="96" cy="96"/>
                            </a:xfrm>
                            <a:custGeom>
                              <a:rect b="b" l="l" r="r" t="t"/>
                              <a:pathLst>
                                <a:path extrusionOk="0" h="96" w="96">
                                  <a:moveTo>
                                    <a:pt x="95" y="0"/>
                                  </a:moveTo>
                                  <a:lnTo>
                                    <a:pt x="0" y="0"/>
                                  </a:lnTo>
                                  <a:lnTo>
                                    <a:pt x="47" y="95"/>
                                  </a:lnTo>
                                  <a:lnTo>
                                    <a:pt x="95"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4055109</wp:posOffset>
                </wp:positionH>
                <wp:positionV relativeFrom="page">
                  <wp:posOffset>2418715</wp:posOffset>
                </wp:positionV>
                <wp:extent cx="60960" cy="148590"/>
                <wp:effectExtent b="0" l="0" r="0" t="0"/>
                <wp:wrapNone/>
                <wp:docPr id="12" name="image12.png"/>
                <a:graphic>
                  <a:graphicData uri="http://schemas.openxmlformats.org/drawingml/2006/picture">
                    <pic:pic>
                      <pic:nvPicPr>
                        <pic:cNvPr id="0" name="image12.png"/>
                        <pic:cNvPicPr preferRelativeResize="0"/>
                      </pic:nvPicPr>
                      <pic:blipFill>
                        <a:blip r:embed="rId24"/>
                        <a:srcRect/>
                        <a:stretch>
                          <a:fillRect/>
                        </a:stretch>
                      </pic:blipFill>
                      <pic:spPr>
                        <a:xfrm>
                          <a:off x="0" y="0"/>
                          <a:ext cx="60960" cy="148590"/>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2353310</wp:posOffset>
                </wp:positionH>
                <wp:positionV relativeFrom="page">
                  <wp:posOffset>3891280</wp:posOffset>
                </wp:positionV>
                <wp:extent cx="60960" cy="344805"/>
                <wp:effectExtent b="0" l="0" r="0" t="0"/>
                <wp:wrapNone/>
                <wp:docPr id="36" name=""/>
                <a:graphic>
                  <a:graphicData uri="http://schemas.microsoft.com/office/word/2010/wordprocessingGroup">
                    <wpg:wgp>
                      <wpg:cNvGrpSpPr/>
                      <wpg:grpSpPr>
                        <a:xfrm>
                          <a:off x="5315500" y="3607575"/>
                          <a:ext cx="60960" cy="344805"/>
                          <a:chOff x="5315500" y="3607575"/>
                          <a:chExt cx="60350" cy="343575"/>
                        </a:xfrm>
                      </wpg:grpSpPr>
                      <wpg:grpSp>
                        <wpg:cNvGrpSpPr/>
                        <wpg:grpSpPr>
                          <a:xfrm>
                            <a:off x="5315520" y="3607598"/>
                            <a:ext cx="60960" cy="344170"/>
                            <a:chOff x="3706" y="6128"/>
                            <a:chExt cx="96" cy="542"/>
                          </a:xfrm>
                        </wpg:grpSpPr>
                        <wps:wsp>
                          <wps:cNvSpPr/>
                          <wps:cNvPr id="3" name="Shape 3"/>
                          <wps:spPr>
                            <a:xfrm>
                              <a:off x="3706" y="6128"/>
                              <a:ext cx="75" cy="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7" name="Shape 127"/>
                          <wps:spPr>
                            <a:xfrm>
                              <a:off x="3752" y="6129"/>
                              <a:ext cx="2" cy="457"/>
                            </a:xfrm>
                            <a:custGeom>
                              <a:rect b="b" l="l" r="r" t="t"/>
                              <a:pathLst>
                                <a:path extrusionOk="0" h="457" w="2">
                                  <a:moveTo>
                                    <a:pt x="0" y="0"/>
                                  </a:moveTo>
                                  <a:lnTo>
                                    <a:pt x="0" y="184"/>
                                  </a:lnTo>
                                  <a:lnTo>
                                    <a:pt x="2" y="184"/>
                                  </a:lnTo>
                                  <a:lnTo>
                                    <a:pt x="2" y="457"/>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28" name="Shape 128"/>
                          <wps:spPr>
                            <a:xfrm>
                              <a:off x="3706" y="6574"/>
                              <a:ext cx="96" cy="96"/>
                            </a:xfrm>
                            <a:custGeom>
                              <a:rect b="b" l="l" r="r" t="t"/>
                              <a:pathLst>
                                <a:path extrusionOk="0" h="96" w="96">
                                  <a:moveTo>
                                    <a:pt x="95" y="0"/>
                                  </a:moveTo>
                                  <a:lnTo>
                                    <a:pt x="0" y="0"/>
                                  </a:lnTo>
                                  <a:lnTo>
                                    <a:pt x="48" y="95"/>
                                  </a:lnTo>
                                  <a:lnTo>
                                    <a:pt x="95"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2353310</wp:posOffset>
                </wp:positionH>
                <wp:positionV relativeFrom="page">
                  <wp:posOffset>3891280</wp:posOffset>
                </wp:positionV>
                <wp:extent cx="60960" cy="344805"/>
                <wp:effectExtent b="0" l="0" r="0" t="0"/>
                <wp:wrapNone/>
                <wp:docPr id="36" name="image37.png"/>
                <a:graphic>
                  <a:graphicData uri="http://schemas.openxmlformats.org/drawingml/2006/picture">
                    <pic:pic>
                      <pic:nvPicPr>
                        <pic:cNvPr id="0" name="image37.png"/>
                        <pic:cNvPicPr preferRelativeResize="0"/>
                      </pic:nvPicPr>
                      <pic:blipFill>
                        <a:blip r:embed="rId25"/>
                        <a:srcRect/>
                        <a:stretch>
                          <a:fillRect/>
                        </a:stretch>
                      </pic:blipFill>
                      <pic:spPr>
                        <a:xfrm>
                          <a:off x="0" y="0"/>
                          <a:ext cx="60960" cy="344805"/>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5780405</wp:posOffset>
                </wp:positionH>
                <wp:positionV relativeFrom="page">
                  <wp:posOffset>4079875</wp:posOffset>
                </wp:positionV>
                <wp:extent cx="60960" cy="249555"/>
                <wp:effectExtent b="0" l="0" r="0" t="0"/>
                <wp:wrapNone/>
                <wp:docPr id="43" name=""/>
                <a:graphic>
                  <a:graphicData uri="http://schemas.microsoft.com/office/word/2010/wordprocessingGroup">
                    <wpg:wgp>
                      <wpg:cNvGrpSpPr/>
                      <wpg:grpSpPr>
                        <a:xfrm>
                          <a:off x="5315500" y="3655200"/>
                          <a:ext cx="60960" cy="249555"/>
                          <a:chOff x="5315500" y="3655200"/>
                          <a:chExt cx="61000" cy="248950"/>
                        </a:xfrm>
                      </wpg:grpSpPr>
                      <wpg:grpSp>
                        <wpg:cNvGrpSpPr/>
                        <wpg:grpSpPr>
                          <a:xfrm>
                            <a:off x="5315520" y="3655223"/>
                            <a:ext cx="60960" cy="248920"/>
                            <a:chOff x="9103" y="6425"/>
                            <a:chExt cx="96" cy="392"/>
                          </a:xfrm>
                        </wpg:grpSpPr>
                        <wps:wsp>
                          <wps:cNvSpPr/>
                          <wps:cNvPr id="3" name="Shape 3"/>
                          <wps:spPr>
                            <a:xfrm>
                              <a:off x="9103" y="6425"/>
                              <a:ext cx="75" cy="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151" y="6425"/>
                              <a:ext cx="0" cy="30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49" name="Shape 149"/>
                          <wps:spPr>
                            <a:xfrm>
                              <a:off x="9103" y="6721"/>
                              <a:ext cx="96" cy="96"/>
                            </a:xfrm>
                            <a:custGeom>
                              <a:rect b="b" l="l" r="r" t="t"/>
                              <a:pathLst>
                                <a:path extrusionOk="0" h="96" w="96">
                                  <a:moveTo>
                                    <a:pt x="96" y="0"/>
                                  </a:moveTo>
                                  <a:lnTo>
                                    <a:pt x="0" y="0"/>
                                  </a:lnTo>
                                  <a:lnTo>
                                    <a:pt x="48" y="96"/>
                                  </a:lnTo>
                                  <a:lnTo>
                                    <a:pt x="96"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5780405</wp:posOffset>
                </wp:positionH>
                <wp:positionV relativeFrom="page">
                  <wp:posOffset>4079875</wp:posOffset>
                </wp:positionV>
                <wp:extent cx="60960" cy="249555"/>
                <wp:effectExtent b="0" l="0" r="0" t="0"/>
                <wp:wrapNone/>
                <wp:docPr id="43" name="image44.png"/>
                <a:graphic>
                  <a:graphicData uri="http://schemas.openxmlformats.org/drawingml/2006/picture">
                    <pic:pic>
                      <pic:nvPicPr>
                        <pic:cNvPr id="0" name="image44.png"/>
                        <pic:cNvPicPr preferRelativeResize="0"/>
                      </pic:nvPicPr>
                      <pic:blipFill>
                        <a:blip r:embed="rId26"/>
                        <a:srcRect/>
                        <a:stretch>
                          <a:fillRect/>
                        </a:stretch>
                      </pic:blipFill>
                      <pic:spPr>
                        <a:xfrm>
                          <a:off x="0" y="0"/>
                          <a:ext cx="60960" cy="249555"/>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4132580</wp:posOffset>
                </wp:positionH>
                <wp:positionV relativeFrom="page">
                  <wp:posOffset>7573010</wp:posOffset>
                </wp:positionV>
                <wp:extent cx="60960" cy="269875"/>
                <wp:effectExtent b="0" l="0" r="0" t="0"/>
                <wp:wrapNone/>
                <wp:docPr id="27" name=""/>
                <a:graphic>
                  <a:graphicData uri="http://schemas.microsoft.com/office/word/2010/wordprocessingGroup">
                    <wpg:wgp>
                      <wpg:cNvGrpSpPr/>
                      <wpg:grpSpPr>
                        <a:xfrm>
                          <a:off x="5315500" y="3645050"/>
                          <a:ext cx="60960" cy="269875"/>
                          <a:chOff x="5315500" y="3645050"/>
                          <a:chExt cx="61000" cy="269900"/>
                        </a:xfrm>
                      </wpg:grpSpPr>
                      <wpg:grpSp>
                        <wpg:cNvGrpSpPr/>
                        <wpg:grpSpPr>
                          <a:xfrm>
                            <a:off x="5315520" y="3645063"/>
                            <a:ext cx="60960" cy="269875"/>
                            <a:chOff x="6508" y="11926"/>
                            <a:chExt cx="96" cy="425"/>
                          </a:xfrm>
                        </wpg:grpSpPr>
                        <wps:wsp>
                          <wps:cNvSpPr/>
                          <wps:cNvPr id="3" name="Shape 3"/>
                          <wps:spPr>
                            <a:xfrm>
                              <a:off x="6508" y="11926"/>
                              <a:ext cx="75" cy="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6556" y="11926"/>
                              <a:ext cx="0" cy="341"/>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00" name="Shape 100"/>
                          <wps:spPr>
                            <a:xfrm>
                              <a:off x="6508" y="12254"/>
                              <a:ext cx="96" cy="96"/>
                            </a:xfrm>
                            <a:custGeom>
                              <a:rect b="b" l="l" r="r" t="t"/>
                              <a:pathLst>
                                <a:path extrusionOk="0" h="96" w="96">
                                  <a:moveTo>
                                    <a:pt x="96" y="0"/>
                                  </a:moveTo>
                                  <a:lnTo>
                                    <a:pt x="0" y="0"/>
                                  </a:lnTo>
                                  <a:lnTo>
                                    <a:pt x="48" y="95"/>
                                  </a:lnTo>
                                  <a:lnTo>
                                    <a:pt x="96"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4132580</wp:posOffset>
                </wp:positionH>
                <wp:positionV relativeFrom="page">
                  <wp:posOffset>7573010</wp:posOffset>
                </wp:positionV>
                <wp:extent cx="60960" cy="269875"/>
                <wp:effectExtent b="0" l="0" r="0" t="0"/>
                <wp:wrapNone/>
                <wp:docPr id="27" name="image28.png"/>
                <a:graphic>
                  <a:graphicData uri="http://schemas.openxmlformats.org/drawingml/2006/picture">
                    <pic:pic>
                      <pic:nvPicPr>
                        <pic:cNvPr id="0" name="image28.png"/>
                        <pic:cNvPicPr preferRelativeResize="0"/>
                      </pic:nvPicPr>
                      <pic:blipFill>
                        <a:blip r:embed="rId27"/>
                        <a:srcRect/>
                        <a:stretch>
                          <a:fillRect/>
                        </a:stretch>
                      </pic:blipFill>
                      <pic:spPr>
                        <a:xfrm>
                          <a:off x="0" y="0"/>
                          <a:ext cx="60960" cy="269875"/>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2369820</wp:posOffset>
                </wp:positionH>
                <wp:positionV relativeFrom="page">
                  <wp:posOffset>8246744</wp:posOffset>
                </wp:positionV>
                <wp:extent cx="393065" cy="621030"/>
                <wp:effectExtent b="0" l="0" r="0" t="0"/>
                <wp:wrapNone/>
                <wp:docPr id="15" name=""/>
                <a:graphic>
                  <a:graphicData uri="http://schemas.microsoft.com/office/word/2010/wordprocessingGroup">
                    <wpg:wgp>
                      <wpg:cNvGrpSpPr/>
                      <wpg:grpSpPr>
                        <a:xfrm>
                          <a:off x="5148825" y="3465350"/>
                          <a:ext cx="393065" cy="621030"/>
                          <a:chOff x="5148825" y="3465350"/>
                          <a:chExt cx="391825" cy="623900"/>
                        </a:xfrm>
                      </wpg:grpSpPr>
                      <wpg:grpSp>
                        <wpg:cNvGrpSpPr/>
                        <wpg:grpSpPr>
                          <a:xfrm>
                            <a:off x="5148833" y="3469485"/>
                            <a:ext cx="391795" cy="620395"/>
                            <a:chOff x="3731" y="12987"/>
                            <a:chExt cx="617" cy="977"/>
                          </a:xfrm>
                        </wpg:grpSpPr>
                        <wps:wsp>
                          <wps:cNvSpPr/>
                          <wps:cNvPr id="3" name="Shape 3"/>
                          <wps:spPr>
                            <a:xfrm>
                              <a:off x="3732" y="12987"/>
                              <a:ext cx="600" cy="9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4" name="Shape 54"/>
                          <wps:spPr>
                            <a:xfrm>
                              <a:off x="3779" y="12988"/>
                              <a:ext cx="569" cy="892"/>
                            </a:xfrm>
                            <a:custGeom>
                              <a:rect b="b" l="l" r="r" t="t"/>
                              <a:pathLst>
                                <a:path extrusionOk="0" h="892" w="569">
                                  <a:moveTo>
                                    <a:pt x="569" y="0"/>
                                  </a:moveTo>
                                  <a:lnTo>
                                    <a:pt x="0" y="0"/>
                                  </a:lnTo>
                                  <a:lnTo>
                                    <a:pt x="0" y="892"/>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55" name="Shape 55"/>
                          <wps:spPr>
                            <a:xfrm>
                              <a:off x="3731" y="13868"/>
                              <a:ext cx="96" cy="96"/>
                            </a:xfrm>
                            <a:custGeom>
                              <a:rect b="b" l="l" r="r" t="t"/>
                              <a:pathLst>
                                <a:path extrusionOk="0" h="96" w="96">
                                  <a:moveTo>
                                    <a:pt x="95" y="0"/>
                                  </a:moveTo>
                                  <a:lnTo>
                                    <a:pt x="0" y="0"/>
                                  </a:lnTo>
                                  <a:lnTo>
                                    <a:pt x="48" y="95"/>
                                  </a:lnTo>
                                  <a:lnTo>
                                    <a:pt x="95"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2369820</wp:posOffset>
                </wp:positionH>
                <wp:positionV relativeFrom="page">
                  <wp:posOffset>8246744</wp:posOffset>
                </wp:positionV>
                <wp:extent cx="393065" cy="621030"/>
                <wp:effectExtent b="0" l="0" r="0" t="0"/>
                <wp:wrapNone/>
                <wp:docPr id="15" name="image15.png"/>
                <a:graphic>
                  <a:graphicData uri="http://schemas.openxmlformats.org/drawingml/2006/picture">
                    <pic:pic>
                      <pic:nvPicPr>
                        <pic:cNvPr id="0" name="image15.png"/>
                        <pic:cNvPicPr preferRelativeResize="0"/>
                      </pic:nvPicPr>
                      <pic:blipFill>
                        <a:blip r:embed="rId28"/>
                        <a:srcRect/>
                        <a:stretch>
                          <a:fillRect/>
                        </a:stretch>
                      </pic:blipFill>
                      <pic:spPr>
                        <a:xfrm>
                          <a:off x="0" y="0"/>
                          <a:ext cx="393065" cy="621030"/>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930275</wp:posOffset>
                </wp:positionH>
                <wp:positionV relativeFrom="page">
                  <wp:posOffset>2562860</wp:posOffset>
                </wp:positionV>
                <wp:extent cx="2581910" cy="1334135"/>
                <wp:effectExtent b="0" l="0" r="0" t="0"/>
                <wp:wrapNone/>
                <wp:docPr id="46" name=""/>
                <a:graphic>
                  <a:graphicData uri="http://schemas.microsoft.com/office/word/2010/wordprocessingGroup">
                    <wpg:wgp>
                      <wpg:cNvGrpSpPr/>
                      <wpg:grpSpPr>
                        <a:xfrm>
                          <a:off x="4054100" y="3111975"/>
                          <a:ext cx="2581910" cy="1334135"/>
                          <a:chOff x="4054100" y="3111975"/>
                          <a:chExt cx="2583175" cy="1335425"/>
                        </a:xfrm>
                      </wpg:grpSpPr>
                      <wpg:grpSp>
                        <wpg:cNvGrpSpPr/>
                        <wpg:grpSpPr>
                          <a:xfrm>
                            <a:off x="4055045" y="3112298"/>
                            <a:ext cx="2577465" cy="1334135"/>
                            <a:chOff x="1465" y="4035"/>
                            <a:chExt cx="4059" cy="2101"/>
                          </a:xfrm>
                        </wpg:grpSpPr>
                        <wps:wsp>
                          <wps:cNvSpPr/>
                          <wps:cNvPr id="3" name="Shape 3"/>
                          <wps:spPr>
                            <a:xfrm>
                              <a:off x="1465" y="4036"/>
                              <a:ext cx="4050" cy="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5" name="Shape 155"/>
                          <wps:spPr>
                            <a:xfrm>
                              <a:off x="1471" y="4042"/>
                              <a:ext cx="2061" cy="737"/>
                            </a:xfrm>
                            <a:custGeom>
                              <a:rect b="b" l="l" r="r" t="t"/>
                              <a:pathLst>
                                <a:path extrusionOk="0" h="737" w="2061">
                                  <a:moveTo>
                                    <a:pt x="1692" y="0"/>
                                  </a:moveTo>
                                  <a:lnTo>
                                    <a:pt x="368" y="0"/>
                                  </a:lnTo>
                                  <a:lnTo>
                                    <a:pt x="293" y="8"/>
                                  </a:lnTo>
                                  <a:lnTo>
                                    <a:pt x="224" y="29"/>
                                  </a:lnTo>
                                  <a:lnTo>
                                    <a:pt x="162" y="63"/>
                                  </a:lnTo>
                                  <a:lnTo>
                                    <a:pt x="107" y="108"/>
                                  </a:lnTo>
                                  <a:lnTo>
                                    <a:pt x="62" y="163"/>
                                  </a:lnTo>
                                  <a:lnTo>
                                    <a:pt x="29" y="225"/>
                                  </a:lnTo>
                                  <a:lnTo>
                                    <a:pt x="7" y="295"/>
                                  </a:lnTo>
                                  <a:lnTo>
                                    <a:pt x="0" y="369"/>
                                  </a:lnTo>
                                  <a:lnTo>
                                    <a:pt x="7" y="443"/>
                                  </a:lnTo>
                                  <a:lnTo>
                                    <a:pt x="29" y="512"/>
                                  </a:lnTo>
                                  <a:lnTo>
                                    <a:pt x="62" y="575"/>
                                  </a:lnTo>
                                  <a:lnTo>
                                    <a:pt x="107" y="629"/>
                                  </a:lnTo>
                                  <a:lnTo>
                                    <a:pt x="162" y="674"/>
                                  </a:lnTo>
                                  <a:lnTo>
                                    <a:pt x="224" y="708"/>
                                  </a:lnTo>
                                  <a:lnTo>
                                    <a:pt x="293" y="730"/>
                                  </a:lnTo>
                                  <a:lnTo>
                                    <a:pt x="368" y="737"/>
                                  </a:lnTo>
                                  <a:lnTo>
                                    <a:pt x="1692" y="737"/>
                                  </a:lnTo>
                                  <a:lnTo>
                                    <a:pt x="1766" y="730"/>
                                  </a:lnTo>
                                  <a:lnTo>
                                    <a:pt x="1835" y="708"/>
                                  </a:lnTo>
                                  <a:lnTo>
                                    <a:pt x="1898" y="674"/>
                                  </a:lnTo>
                                  <a:lnTo>
                                    <a:pt x="1952" y="629"/>
                                  </a:lnTo>
                                  <a:lnTo>
                                    <a:pt x="1997" y="575"/>
                                  </a:lnTo>
                                  <a:lnTo>
                                    <a:pt x="2031" y="512"/>
                                  </a:lnTo>
                                  <a:lnTo>
                                    <a:pt x="2052" y="443"/>
                                  </a:lnTo>
                                  <a:lnTo>
                                    <a:pt x="2060" y="369"/>
                                  </a:lnTo>
                                  <a:lnTo>
                                    <a:pt x="2052" y="295"/>
                                  </a:lnTo>
                                  <a:lnTo>
                                    <a:pt x="2031" y="225"/>
                                  </a:lnTo>
                                  <a:lnTo>
                                    <a:pt x="1997" y="163"/>
                                  </a:lnTo>
                                  <a:lnTo>
                                    <a:pt x="1952" y="108"/>
                                  </a:lnTo>
                                  <a:lnTo>
                                    <a:pt x="1898" y="63"/>
                                  </a:lnTo>
                                  <a:lnTo>
                                    <a:pt x="1835" y="29"/>
                                  </a:lnTo>
                                  <a:lnTo>
                                    <a:pt x="1766" y="8"/>
                                  </a:lnTo>
                                  <a:lnTo>
                                    <a:pt x="1692" y="0"/>
                                  </a:lnTo>
                                  <a:close/>
                                </a:path>
                              </a:pathLst>
                            </a:custGeom>
                            <a:solidFill>
                              <a:srgbClr val="B7DDE8"/>
                            </a:solidFill>
                            <a:ln>
                              <a:noFill/>
                            </a:ln>
                          </wps:spPr>
                          <wps:bodyPr anchorCtr="0" anchor="ctr" bIns="91425" lIns="91425" spcFirstLastPara="1" rIns="91425" wrap="square" tIns="91425">
                            <a:noAutofit/>
                          </wps:bodyPr>
                        </wps:wsp>
                        <wps:wsp>
                          <wps:cNvSpPr/>
                          <wps:cNvPr id="156" name="Shape 156"/>
                          <wps:spPr>
                            <a:xfrm>
                              <a:off x="1471" y="4042"/>
                              <a:ext cx="2061" cy="737"/>
                            </a:xfrm>
                            <a:custGeom>
                              <a:rect b="b" l="l" r="r" t="t"/>
                              <a:pathLst>
                                <a:path extrusionOk="0" h="737" w="2061">
                                  <a:moveTo>
                                    <a:pt x="368" y="737"/>
                                  </a:moveTo>
                                  <a:lnTo>
                                    <a:pt x="1692" y="737"/>
                                  </a:lnTo>
                                  <a:lnTo>
                                    <a:pt x="1766" y="730"/>
                                  </a:lnTo>
                                  <a:lnTo>
                                    <a:pt x="1835" y="708"/>
                                  </a:lnTo>
                                  <a:lnTo>
                                    <a:pt x="1898" y="674"/>
                                  </a:lnTo>
                                  <a:lnTo>
                                    <a:pt x="1952" y="629"/>
                                  </a:lnTo>
                                  <a:lnTo>
                                    <a:pt x="1997" y="575"/>
                                  </a:lnTo>
                                  <a:lnTo>
                                    <a:pt x="2031" y="512"/>
                                  </a:lnTo>
                                  <a:lnTo>
                                    <a:pt x="2052" y="443"/>
                                  </a:lnTo>
                                  <a:lnTo>
                                    <a:pt x="2060" y="369"/>
                                  </a:lnTo>
                                  <a:lnTo>
                                    <a:pt x="2052" y="295"/>
                                  </a:lnTo>
                                  <a:lnTo>
                                    <a:pt x="2031" y="225"/>
                                  </a:lnTo>
                                  <a:lnTo>
                                    <a:pt x="1997" y="163"/>
                                  </a:lnTo>
                                  <a:lnTo>
                                    <a:pt x="1952" y="108"/>
                                  </a:lnTo>
                                  <a:lnTo>
                                    <a:pt x="1898" y="63"/>
                                  </a:lnTo>
                                  <a:lnTo>
                                    <a:pt x="1835" y="29"/>
                                  </a:lnTo>
                                  <a:lnTo>
                                    <a:pt x="1766" y="8"/>
                                  </a:lnTo>
                                  <a:lnTo>
                                    <a:pt x="1692" y="0"/>
                                  </a:lnTo>
                                  <a:lnTo>
                                    <a:pt x="368" y="0"/>
                                  </a:lnTo>
                                  <a:lnTo>
                                    <a:pt x="293" y="8"/>
                                  </a:lnTo>
                                  <a:lnTo>
                                    <a:pt x="224" y="29"/>
                                  </a:lnTo>
                                  <a:lnTo>
                                    <a:pt x="162" y="63"/>
                                  </a:lnTo>
                                  <a:lnTo>
                                    <a:pt x="107" y="108"/>
                                  </a:lnTo>
                                  <a:lnTo>
                                    <a:pt x="62" y="163"/>
                                  </a:lnTo>
                                  <a:lnTo>
                                    <a:pt x="29" y="225"/>
                                  </a:lnTo>
                                  <a:lnTo>
                                    <a:pt x="7" y="295"/>
                                  </a:lnTo>
                                  <a:lnTo>
                                    <a:pt x="0" y="369"/>
                                  </a:lnTo>
                                  <a:lnTo>
                                    <a:pt x="7" y="443"/>
                                  </a:lnTo>
                                  <a:lnTo>
                                    <a:pt x="29" y="512"/>
                                  </a:lnTo>
                                  <a:lnTo>
                                    <a:pt x="62" y="575"/>
                                  </a:lnTo>
                                  <a:lnTo>
                                    <a:pt x="107" y="629"/>
                                  </a:lnTo>
                                  <a:lnTo>
                                    <a:pt x="162" y="674"/>
                                  </a:lnTo>
                                  <a:lnTo>
                                    <a:pt x="224" y="708"/>
                                  </a:lnTo>
                                  <a:lnTo>
                                    <a:pt x="293" y="730"/>
                                  </a:lnTo>
                                  <a:lnTo>
                                    <a:pt x="368" y="737"/>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57" name="Shape 157"/>
                          <wps:spPr>
                            <a:xfrm>
                              <a:off x="3122" y="4779"/>
                              <a:ext cx="42" cy="285"/>
                            </a:xfrm>
                            <a:custGeom>
                              <a:rect b="b" l="l" r="r" t="t"/>
                              <a:pathLst>
                                <a:path extrusionOk="0" h="285" w="42">
                                  <a:moveTo>
                                    <a:pt x="42" y="0"/>
                                  </a:moveTo>
                                  <a:lnTo>
                                    <a:pt x="0" y="0"/>
                                  </a:lnTo>
                                  <a:lnTo>
                                    <a:pt x="0" y="285"/>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58" name="Shape 158"/>
                          <wps:spPr>
                            <a:xfrm>
                              <a:off x="3074" y="5051"/>
                              <a:ext cx="96" cy="96"/>
                            </a:xfrm>
                            <a:custGeom>
                              <a:rect b="b" l="l" r="r" t="t"/>
                              <a:pathLst>
                                <a:path extrusionOk="0" h="96" w="96">
                                  <a:moveTo>
                                    <a:pt x="95" y="0"/>
                                  </a:moveTo>
                                  <a:lnTo>
                                    <a:pt x="0" y="0"/>
                                  </a:lnTo>
                                  <a:lnTo>
                                    <a:pt x="47" y="96"/>
                                  </a:lnTo>
                                  <a:lnTo>
                                    <a:pt x="95" y="0"/>
                                  </a:lnTo>
                                  <a:close/>
                                </a:path>
                              </a:pathLst>
                            </a:custGeom>
                            <a:solidFill>
                              <a:srgbClr val="000000"/>
                            </a:solidFill>
                            <a:ln>
                              <a:noFill/>
                            </a:ln>
                          </wps:spPr>
                          <wps:bodyPr anchorCtr="0" anchor="ctr" bIns="91425" lIns="91425" spcFirstLastPara="1" rIns="91425" wrap="square" tIns="91425">
                            <a:noAutofit/>
                          </wps:bodyPr>
                        </wps:wsp>
                        <wps:wsp>
                          <wps:cNvCnPr/>
                          <wps:spPr>
                            <a:xfrm>
                              <a:off x="3972" y="4411"/>
                              <a:ext cx="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60" name="Shape 160"/>
                          <wps:spPr>
                            <a:xfrm>
                              <a:off x="3531" y="4362"/>
                              <a:ext cx="96" cy="96"/>
                            </a:xfrm>
                            <a:custGeom>
                              <a:rect b="b" l="l" r="r" t="t"/>
                              <a:pathLst>
                                <a:path extrusionOk="0" h="96" w="96">
                                  <a:moveTo>
                                    <a:pt x="95" y="0"/>
                                  </a:moveTo>
                                  <a:lnTo>
                                    <a:pt x="0" y="48"/>
                                  </a:lnTo>
                                  <a:lnTo>
                                    <a:pt x="95" y="96"/>
                                  </a:lnTo>
                                  <a:lnTo>
                                    <a:pt x="95" y="0"/>
                                  </a:lnTo>
                                  <a:close/>
                                </a:path>
                              </a:pathLst>
                            </a:custGeom>
                            <a:solidFill>
                              <a:srgbClr val="000000"/>
                            </a:solidFill>
                            <a:ln>
                              <a:noFill/>
                            </a:ln>
                          </wps:spPr>
                          <wps:bodyPr anchorCtr="0" anchor="ctr" bIns="91425" lIns="91425" spcFirstLastPara="1" rIns="91425" wrap="square" tIns="91425">
                            <a:noAutofit/>
                          </wps:bodyPr>
                        </wps:wsp>
                        <wps:wsp>
                          <wps:cNvSpPr/>
                          <wps:cNvPr id="161" name="Shape 161"/>
                          <wps:spPr>
                            <a:xfrm>
                              <a:off x="1465" y="4035"/>
                              <a:ext cx="2508" cy="1112"/>
                            </a:xfrm>
                            <a:prstGeom prst="rect">
                              <a:avLst/>
                            </a:prstGeom>
                            <a:noFill/>
                            <a:ln>
                              <a:noFill/>
                            </a:ln>
                          </wps:spPr>
                          <wps:txbx>
                            <w:txbxContent>
                              <w:p w:rsidR="00000000" w:rsidDel="00000000" w:rsidP="00000000" w:rsidRDefault="00000000" w:rsidRPr="00000000">
                                <w:pPr>
                                  <w:spacing w:after="0" w:before="74.00000095367432" w:line="240"/>
                                  <w:ind w:left="345.99998474121094" w:right="784.0000152587891" w:firstLine="345.99998474121094"/>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Provider</w:t>
                                </w:r>
                              </w:p>
                              <w:p w:rsidR="00000000" w:rsidDel="00000000" w:rsidP="00000000" w:rsidRDefault="00000000" w:rsidRPr="00000000">
                                <w:pPr>
                                  <w:spacing w:after="0" w:before="16.00000023841858" w:line="240"/>
                                  <w:ind w:left="345.99998474121094" w:right="784.0000152587891" w:firstLine="345.99998474121094"/>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observations</w:t>
                                </w:r>
                              </w:p>
                            </w:txbxContent>
                          </wps:txbx>
                          <wps:bodyPr anchorCtr="0" anchor="t" bIns="0" lIns="0" spcFirstLastPara="1" rIns="0" wrap="square" tIns="0">
                            <a:noAutofit/>
                          </wps:bodyPr>
                        </wps:wsp>
                        <wps:wsp>
                          <wps:cNvSpPr/>
                          <wps:cNvPr id="162" name="Shape 162"/>
                          <wps:spPr>
                            <a:xfrm>
                              <a:off x="1980" y="5147"/>
                              <a:ext cx="3544" cy="983"/>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39.000000953674316" w:line="254.00001525878906"/>
                                  <w:ind w:left="70.99999904632568" w:right="80" w:firstLine="75"/>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Providers plan their allocated observations and record this on EBS</w:t>
                                </w:r>
                              </w:p>
                            </w:txbxContent>
                          </wps:txbx>
                          <wps:bodyPr anchorCtr="0" anchor="t" bIns="0" lIns="0" spcFirstLastPara="1" rIns="0" wrap="square" tIns="0">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930275</wp:posOffset>
                </wp:positionH>
                <wp:positionV relativeFrom="page">
                  <wp:posOffset>2562860</wp:posOffset>
                </wp:positionV>
                <wp:extent cx="2581910" cy="1334135"/>
                <wp:effectExtent b="0" l="0" r="0" t="0"/>
                <wp:wrapNone/>
                <wp:docPr id="46" name="image47.png"/>
                <a:graphic>
                  <a:graphicData uri="http://schemas.openxmlformats.org/drawingml/2006/picture">
                    <pic:pic>
                      <pic:nvPicPr>
                        <pic:cNvPr id="0" name="image47.png"/>
                        <pic:cNvPicPr preferRelativeResize="0"/>
                      </pic:nvPicPr>
                      <pic:blipFill>
                        <a:blip r:embed="rId29"/>
                        <a:srcRect/>
                        <a:stretch>
                          <a:fillRect/>
                        </a:stretch>
                      </pic:blipFill>
                      <pic:spPr>
                        <a:xfrm>
                          <a:off x="0" y="0"/>
                          <a:ext cx="2581910" cy="1334135"/>
                        </a:xfrm>
                        <a:prstGeom prst="rect"/>
                        <a:ln/>
                      </pic:spPr>
                    </pic:pic>
                  </a:graphicData>
                </a:graphic>
              </wp:anchor>
            </w:drawing>
          </mc:Fallback>
        </mc:AlternateContent>
      </w:r>
      <w:r w:rsidDel="00000000" w:rsidR="00000000" w:rsidRPr="00000000">
        <w:rPr>
          <w:rtl w:val="0"/>
        </w:rPr>
        <w:t xml:space="preserve">Appendix 4: Overview of observation process</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1"/>
          <w:i w:val="0"/>
          <w:smallCaps w:val="0"/>
          <w:strike w:val="0"/>
          <w:color w:val="000000"/>
          <w:sz w:val="12"/>
          <w:szCs w:val="1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1231900</wp:posOffset>
                </wp:positionH>
                <wp:positionV relativeFrom="paragraph">
                  <wp:posOffset>101600</wp:posOffset>
                </wp:positionV>
                <wp:extent cx="4213860" cy="1076960"/>
                <wp:effectExtent b="0" l="0" r="0" t="0"/>
                <wp:wrapTopAndBottom distB="0" distT="0"/>
                <wp:docPr id="42" name=""/>
                <a:graphic>
                  <a:graphicData uri="http://schemas.microsoft.com/office/word/2010/wordprocessingGroup">
                    <wpg:wgp>
                      <wpg:cNvGrpSpPr/>
                      <wpg:grpSpPr>
                        <a:xfrm>
                          <a:off x="3238125" y="3240550"/>
                          <a:ext cx="4213860" cy="1076960"/>
                          <a:chOff x="3238125" y="3240550"/>
                          <a:chExt cx="4214475" cy="1077625"/>
                        </a:xfrm>
                      </wpg:grpSpPr>
                      <wpg:grpSp>
                        <wpg:cNvGrpSpPr/>
                        <wpg:grpSpPr>
                          <a:xfrm>
                            <a:off x="3238435" y="3240885"/>
                            <a:ext cx="4213860" cy="1072515"/>
                            <a:chOff x="3115" y="173"/>
                            <a:chExt cx="6636" cy="1689"/>
                          </a:xfrm>
                        </wpg:grpSpPr>
                        <wps:wsp>
                          <wps:cNvSpPr/>
                          <wps:cNvPr id="3" name="Shape 3"/>
                          <wps:spPr>
                            <a:xfrm>
                              <a:off x="3116" y="174"/>
                              <a:ext cx="6625" cy="16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1" name="Shape 141"/>
                          <wps:spPr>
                            <a:xfrm>
                              <a:off x="3122" y="180"/>
                              <a:ext cx="6623" cy="688"/>
                            </a:xfrm>
                            <a:custGeom>
                              <a:rect b="b" l="l" r="r" t="t"/>
                              <a:pathLst>
                                <a:path extrusionOk="0" h="688" w="6623">
                                  <a:moveTo>
                                    <a:pt x="6279" y="0"/>
                                  </a:moveTo>
                                  <a:lnTo>
                                    <a:pt x="344" y="0"/>
                                  </a:lnTo>
                                  <a:lnTo>
                                    <a:pt x="265" y="9"/>
                                  </a:lnTo>
                                  <a:lnTo>
                                    <a:pt x="193" y="35"/>
                                  </a:lnTo>
                                  <a:lnTo>
                                    <a:pt x="129" y="76"/>
                                  </a:lnTo>
                                  <a:lnTo>
                                    <a:pt x="76" y="129"/>
                                  </a:lnTo>
                                  <a:lnTo>
                                    <a:pt x="35" y="193"/>
                                  </a:lnTo>
                                  <a:lnTo>
                                    <a:pt x="9" y="265"/>
                                  </a:lnTo>
                                  <a:lnTo>
                                    <a:pt x="0" y="344"/>
                                  </a:lnTo>
                                  <a:lnTo>
                                    <a:pt x="9" y="423"/>
                                  </a:lnTo>
                                  <a:lnTo>
                                    <a:pt x="35" y="495"/>
                                  </a:lnTo>
                                  <a:lnTo>
                                    <a:pt x="76" y="559"/>
                                  </a:lnTo>
                                  <a:lnTo>
                                    <a:pt x="129" y="612"/>
                                  </a:lnTo>
                                  <a:lnTo>
                                    <a:pt x="193" y="653"/>
                                  </a:lnTo>
                                  <a:lnTo>
                                    <a:pt x="265" y="679"/>
                                  </a:lnTo>
                                  <a:lnTo>
                                    <a:pt x="344" y="688"/>
                                  </a:lnTo>
                                  <a:lnTo>
                                    <a:pt x="6279" y="688"/>
                                  </a:lnTo>
                                  <a:lnTo>
                                    <a:pt x="6358" y="679"/>
                                  </a:lnTo>
                                  <a:lnTo>
                                    <a:pt x="6430" y="653"/>
                                  </a:lnTo>
                                  <a:lnTo>
                                    <a:pt x="6494" y="612"/>
                                  </a:lnTo>
                                  <a:lnTo>
                                    <a:pt x="6547" y="559"/>
                                  </a:lnTo>
                                  <a:lnTo>
                                    <a:pt x="6588" y="495"/>
                                  </a:lnTo>
                                  <a:lnTo>
                                    <a:pt x="6613" y="423"/>
                                  </a:lnTo>
                                  <a:lnTo>
                                    <a:pt x="6622" y="344"/>
                                  </a:lnTo>
                                  <a:lnTo>
                                    <a:pt x="6613" y="265"/>
                                  </a:lnTo>
                                  <a:lnTo>
                                    <a:pt x="6588" y="193"/>
                                  </a:lnTo>
                                  <a:lnTo>
                                    <a:pt x="6547" y="129"/>
                                  </a:lnTo>
                                  <a:lnTo>
                                    <a:pt x="6494" y="76"/>
                                  </a:lnTo>
                                  <a:lnTo>
                                    <a:pt x="6430" y="35"/>
                                  </a:lnTo>
                                  <a:lnTo>
                                    <a:pt x="6358" y="9"/>
                                  </a:lnTo>
                                  <a:lnTo>
                                    <a:pt x="6279" y="0"/>
                                  </a:lnTo>
                                  <a:close/>
                                </a:path>
                              </a:pathLst>
                            </a:custGeom>
                            <a:solidFill>
                              <a:srgbClr val="B7DDE8"/>
                            </a:solidFill>
                            <a:ln>
                              <a:noFill/>
                            </a:ln>
                          </wps:spPr>
                          <wps:bodyPr anchorCtr="0" anchor="ctr" bIns="91425" lIns="91425" spcFirstLastPara="1" rIns="91425" wrap="square" tIns="91425">
                            <a:noAutofit/>
                          </wps:bodyPr>
                        </wps:wsp>
                        <wps:wsp>
                          <wps:cNvSpPr/>
                          <wps:cNvPr id="142" name="Shape 142"/>
                          <wps:spPr>
                            <a:xfrm>
                              <a:off x="3122" y="180"/>
                              <a:ext cx="6623" cy="688"/>
                            </a:xfrm>
                            <a:custGeom>
                              <a:rect b="b" l="l" r="r" t="t"/>
                              <a:pathLst>
                                <a:path extrusionOk="0" h="688" w="6623">
                                  <a:moveTo>
                                    <a:pt x="344" y="688"/>
                                  </a:moveTo>
                                  <a:lnTo>
                                    <a:pt x="6279" y="688"/>
                                  </a:lnTo>
                                  <a:lnTo>
                                    <a:pt x="6358" y="679"/>
                                  </a:lnTo>
                                  <a:lnTo>
                                    <a:pt x="6430" y="653"/>
                                  </a:lnTo>
                                  <a:lnTo>
                                    <a:pt x="6494" y="612"/>
                                  </a:lnTo>
                                  <a:lnTo>
                                    <a:pt x="6547" y="559"/>
                                  </a:lnTo>
                                  <a:lnTo>
                                    <a:pt x="6588" y="495"/>
                                  </a:lnTo>
                                  <a:lnTo>
                                    <a:pt x="6613" y="423"/>
                                  </a:lnTo>
                                  <a:lnTo>
                                    <a:pt x="6622" y="344"/>
                                  </a:lnTo>
                                  <a:lnTo>
                                    <a:pt x="6613" y="265"/>
                                  </a:lnTo>
                                  <a:lnTo>
                                    <a:pt x="6588" y="193"/>
                                  </a:lnTo>
                                  <a:lnTo>
                                    <a:pt x="6547" y="129"/>
                                  </a:lnTo>
                                  <a:lnTo>
                                    <a:pt x="6494" y="76"/>
                                  </a:lnTo>
                                  <a:lnTo>
                                    <a:pt x="6430" y="35"/>
                                  </a:lnTo>
                                  <a:lnTo>
                                    <a:pt x="6358" y="9"/>
                                  </a:lnTo>
                                  <a:lnTo>
                                    <a:pt x="6279" y="0"/>
                                  </a:lnTo>
                                  <a:lnTo>
                                    <a:pt x="344" y="0"/>
                                  </a:lnTo>
                                  <a:lnTo>
                                    <a:pt x="265" y="9"/>
                                  </a:lnTo>
                                  <a:lnTo>
                                    <a:pt x="193" y="35"/>
                                  </a:lnTo>
                                  <a:lnTo>
                                    <a:pt x="129" y="76"/>
                                  </a:lnTo>
                                  <a:lnTo>
                                    <a:pt x="76" y="129"/>
                                  </a:lnTo>
                                  <a:lnTo>
                                    <a:pt x="35" y="193"/>
                                  </a:lnTo>
                                  <a:lnTo>
                                    <a:pt x="9" y="265"/>
                                  </a:lnTo>
                                  <a:lnTo>
                                    <a:pt x="0" y="344"/>
                                  </a:lnTo>
                                  <a:lnTo>
                                    <a:pt x="9" y="423"/>
                                  </a:lnTo>
                                  <a:lnTo>
                                    <a:pt x="35" y="495"/>
                                  </a:lnTo>
                                  <a:lnTo>
                                    <a:pt x="76" y="559"/>
                                  </a:lnTo>
                                  <a:lnTo>
                                    <a:pt x="129" y="612"/>
                                  </a:lnTo>
                                  <a:lnTo>
                                    <a:pt x="193" y="653"/>
                                  </a:lnTo>
                                  <a:lnTo>
                                    <a:pt x="265" y="679"/>
                                  </a:lnTo>
                                  <a:lnTo>
                                    <a:pt x="344" y="688"/>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a:off x="6433" y="868"/>
                              <a:ext cx="0" cy="17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44" name="Shape 144"/>
                          <wps:spPr>
                            <a:xfrm>
                              <a:off x="6385" y="1030"/>
                              <a:ext cx="96" cy="96"/>
                            </a:xfrm>
                            <a:custGeom>
                              <a:rect b="b" l="l" r="r" t="t"/>
                              <a:pathLst>
                                <a:path extrusionOk="0" h="96" w="96">
                                  <a:moveTo>
                                    <a:pt x="95" y="0"/>
                                  </a:moveTo>
                                  <a:lnTo>
                                    <a:pt x="0" y="0"/>
                                  </a:lnTo>
                                  <a:lnTo>
                                    <a:pt x="47" y="96"/>
                                  </a:lnTo>
                                  <a:lnTo>
                                    <a:pt x="95" y="0"/>
                                  </a:lnTo>
                                  <a:close/>
                                </a:path>
                              </a:pathLst>
                            </a:custGeom>
                            <a:solidFill>
                              <a:srgbClr val="000000"/>
                            </a:solidFill>
                            <a:ln>
                              <a:noFill/>
                            </a:ln>
                          </wps:spPr>
                          <wps:bodyPr anchorCtr="0" anchor="ctr" bIns="91425" lIns="91425" spcFirstLastPara="1" rIns="91425" wrap="square" tIns="91425">
                            <a:noAutofit/>
                          </wps:bodyPr>
                        </wps:wsp>
                        <wps:wsp>
                          <wps:cNvSpPr/>
                          <wps:cNvPr id="145" name="Shape 145"/>
                          <wps:spPr>
                            <a:xfrm>
                              <a:off x="3115" y="173"/>
                              <a:ext cx="6636" cy="952"/>
                            </a:xfrm>
                            <a:prstGeom prst="rect">
                              <a:avLst/>
                            </a:prstGeom>
                            <a:noFill/>
                            <a:ln>
                              <a:noFill/>
                            </a:ln>
                          </wps:spPr>
                          <wps:txbx>
                            <w:txbxContent>
                              <w:p w:rsidR="00000000" w:rsidDel="00000000" w:rsidP="00000000" w:rsidRDefault="00000000" w:rsidRPr="00000000">
                                <w:pPr>
                                  <w:spacing w:after="0" w:before="49.000000953674316" w:line="251.9999885559082"/>
                                  <w:ind w:left="535" w:right="0" w:firstLine="414.00001525878906"/>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Providers submit list of planned tutors who will be delivering on ISIP Learns funded courses</w:t>
                                </w:r>
                              </w:p>
                            </w:txbxContent>
                          </wps:txbx>
                          <wps:bodyPr anchorCtr="0" anchor="t" bIns="0" lIns="0" spcFirstLastPara="1" rIns="0" wrap="square" tIns="0">
                            <a:noAutofit/>
                          </wps:bodyPr>
                        </wps:wsp>
                        <wps:wsp>
                          <wps:cNvSpPr/>
                          <wps:cNvPr id="146" name="Shape 146"/>
                          <wps:spPr>
                            <a:xfrm>
                              <a:off x="3972" y="1125"/>
                              <a:ext cx="4923" cy="737"/>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60.999999046325684" w:line="240"/>
                                  <w:ind w:left="27.000000476837158" w:right="29.000000953674316" w:firstLine="27.000000476837158"/>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Development Coordinator (T+L) allocates</w:t>
                                </w:r>
                              </w:p>
                              <w:p w:rsidR="00000000" w:rsidDel="00000000" w:rsidP="00000000" w:rsidRDefault="00000000" w:rsidRPr="00000000">
                                <w:pPr>
                                  <w:spacing w:after="0" w:before="15" w:line="240"/>
                                  <w:ind w:left="27.000000476837158" w:right="30.999999046325684" w:firstLine="27.000000476837158"/>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OTLA as provider or ISIP sample</w:t>
                                </w:r>
                              </w:p>
                            </w:txbxContent>
                          </wps:txbx>
                          <wps:bodyPr anchorCtr="0" anchor="t" bIns="0" lIns="0" spcFirstLastPara="1" rIns="0" wrap="square" tIns="0">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1231900</wp:posOffset>
                </wp:positionH>
                <wp:positionV relativeFrom="paragraph">
                  <wp:posOffset>101600</wp:posOffset>
                </wp:positionV>
                <wp:extent cx="4213860" cy="1076960"/>
                <wp:effectExtent b="0" l="0" r="0" t="0"/>
                <wp:wrapTopAndBottom distB="0" distT="0"/>
                <wp:docPr id="42" name="image43.png"/>
                <a:graphic>
                  <a:graphicData uri="http://schemas.openxmlformats.org/drawingml/2006/picture">
                    <pic:pic>
                      <pic:nvPicPr>
                        <pic:cNvPr id="0" name="image43.png"/>
                        <pic:cNvPicPr preferRelativeResize="0"/>
                      </pic:nvPicPr>
                      <pic:blipFill>
                        <a:blip r:embed="rId30"/>
                        <a:srcRect/>
                        <a:stretch>
                          <a:fillRect/>
                        </a:stretch>
                      </pic:blipFill>
                      <pic:spPr>
                        <a:xfrm>
                          <a:off x="0" y="0"/>
                          <a:ext cx="4213860" cy="1076960"/>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1778000</wp:posOffset>
                </wp:positionH>
                <wp:positionV relativeFrom="paragraph">
                  <wp:posOffset>1320800</wp:posOffset>
                </wp:positionV>
                <wp:extent cx="4566285" cy="1521460"/>
                <wp:effectExtent b="0" l="0" r="0" t="0"/>
                <wp:wrapTopAndBottom distB="0" distT="0"/>
                <wp:docPr id="34" name=""/>
                <a:graphic>
                  <a:graphicData uri="http://schemas.microsoft.com/office/word/2010/wordprocessingGroup">
                    <wpg:wgp>
                      <wpg:cNvGrpSpPr/>
                      <wpg:grpSpPr>
                        <a:xfrm>
                          <a:off x="3061900" y="3018300"/>
                          <a:ext cx="4566285" cy="1521460"/>
                          <a:chOff x="3061900" y="3018300"/>
                          <a:chExt cx="4566900" cy="1522750"/>
                        </a:xfrm>
                      </wpg:grpSpPr>
                      <wpg:grpSp>
                        <wpg:cNvGrpSpPr/>
                        <wpg:grpSpPr>
                          <a:xfrm>
                            <a:off x="3062858" y="3019270"/>
                            <a:ext cx="4565650" cy="1517015"/>
                            <a:chOff x="3966" y="2089"/>
                            <a:chExt cx="7190" cy="2389"/>
                          </a:xfrm>
                        </wpg:grpSpPr>
                        <wps:wsp>
                          <wps:cNvSpPr/>
                          <wps:cNvPr id="3" name="Shape 3"/>
                          <wps:spPr>
                            <a:xfrm>
                              <a:off x="3966" y="2089"/>
                              <a:ext cx="7175" cy="2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4" name="Shape 114"/>
                          <wps:spPr>
                            <a:xfrm>
                              <a:off x="9089" y="2095"/>
                              <a:ext cx="2061" cy="737"/>
                            </a:xfrm>
                            <a:custGeom>
                              <a:rect b="b" l="l" r="r" t="t"/>
                              <a:pathLst>
                                <a:path extrusionOk="0" h="737" w="2061">
                                  <a:moveTo>
                                    <a:pt x="1692" y="0"/>
                                  </a:moveTo>
                                  <a:lnTo>
                                    <a:pt x="367" y="0"/>
                                  </a:lnTo>
                                  <a:lnTo>
                                    <a:pt x="293" y="7"/>
                                  </a:lnTo>
                                  <a:lnTo>
                                    <a:pt x="224" y="29"/>
                                  </a:lnTo>
                                  <a:lnTo>
                                    <a:pt x="162" y="63"/>
                                  </a:lnTo>
                                  <a:lnTo>
                                    <a:pt x="107" y="108"/>
                                  </a:lnTo>
                                  <a:lnTo>
                                    <a:pt x="62" y="162"/>
                                  </a:lnTo>
                                  <a:lnTo>
                                    <a:pt x="29" y="225"/>
                                  </a:lnTo>
                                  <a:lnTo>
                                    <a:pt x="7" y="294"/>
                                  </a:lnTo>
                                  <a:lnTo>
                                    <a:pt x="0" y="368"/>
                                  </a:lnTo>
                                  <a:lnTo>
                                    <a:pt x="7" y="442"/>
                                  </a:lnTo>
                                  <a:lnTo>
                                    <a:pt x="29" y="512"/>
                                  </a:lnTo>
                                  <a:lnTo>
                                    <a:pt x="62" y="574"/>
                                  </a:lnTo>
                                  <a:lnTo>
                                    <a:pt x="107" y="629"/>
                                  </a:lnTo>
                                  <a:lnTo>
                                    <a:pt x="162" y="674"/>
                                  </a:lnTo>
                                  <a:lnTo>
                                    <a:pt x="224" y="708"/>
                                  </a:lnTo>
                                  <a:lnTo>
                                    <a:pt x="293" y="729"/>
                                  </a:lnTo>
                                  <a:lnTo>
                                    <a:pt x="367" y="737"/>
                                  </a:lnTo>
                                  <a:lnTo>
                                    <a:pt x="1692" y="737"/>
                                  </a:lnTo>
                                  <a:lnTo>
                                    <a:pt x="1766" y="729"/>
                                  </a:lnTo>
                                  <a:lnTo>
                                    <a:pt x="1835" y="708"/>
                                  </a:lnTo>
                                  <a:lnTo>
                                    <a:pt x="1898" y="674"/>
                                  </a:lnTo>
                                  <a:lnTo>
                                    <a:pt x="1952" y="629"/>
                                  </a:lnTo>
                                  <a:lnTo>
                                    <a:pt x="1997" y="574"/>
                                  </a:lnTo>
                                  <a:lnTo>
                                    <a:pt x="2031" y="512"/>
                                  </a:lnTo>
                                  <a:lnTo>
                                    <a:pt x="2052" y="442"/>
                                  </a:lnTo>
                                  <a:lnTo>
                                    <a:pt x="2060" y="368"/>
                                  </a:lnTo>
                                  <a:lnTo>
                                    <a:pt x="2052" y="294"/>
                                  </a:lnTo>
                                  <a:lnTo>
                                    <a:pt x="2031" y="225"/>
                                  </a:lnTo>
                                  <a:lnTo>
                                    <a:pt x="1997" y="162"/>
                                  </a:lnTo>
                                  <a:lnTo>
                                    <a:pt x="1952" y="108"/>
                                  </a:lnTo>
                                  <a:lnTo>
                                    <a:pt x="1898" y="63"/>
                                  </a:lnTo>
                                  <a:lnTo>
                                    <a:pt x="1835" y="29"/>
                                  </a:lnTo>
                                  <a:lnTo>
                                    <a:pt x="1766" y="7"/>
                                  </a:lnTo>
                                  <a:lnTo>
                                    <a:pt x="1692" y="0"/>
                                  </a:lnTo>
                                  <a:close/>
                                </a:path>
                              </a:pathLst>
                            </a:custGeom>
                            <a:solidFill>
                              <a:srgbClr val="B7DDE8"/>
                            </a:solidFill>
                            <a:ln>
                              <a:noFill/>
                            </a:ln>
                          </wps:spPr>
                          <wps:bodyPr anchorCtr="0" anchor="ctr" bIns="91425" lIns="91425" spcFirstLastPara="1" rIns="91425" wrap="square" tIns="91425">
                            <a:noAutofit/>
                          </wps:bodyPr>
                        </wps:wsp>
                        <wps:wsp>
                          <wps:cNvSpPr/>
                          <wps:cNvPr id="115" name="Shape 115"/>
                          <wps:spPr>
                            <a:xfrm>
                              <a:off x="9089" y="2095"/>
                              <a:ext cx="2061" cy="737"/>
                            </a:xfrm>
                            <a:custGeom>
                              <a:rect b="b" l="l" r="r" t="t"/>
                              <a:pathLst>
                                <a:path extrusionOk="0" h="737" w="2061">
                                  <a:moveTo>
                                    <a:pt x="367" y="737"/>
                                  </a:moveTo>
                                  <a:lnTo>
                                    <a:pt x="1692" y="737"/>
                                  </a:lnTo>
                                  <a:lnTo>
                                    <a:pt x="1766" y="729"/>
                                  </a:lnTo>
                                  <a:lnTo>
                                    <a:pt x="1835" y="708"/>
                                  </a:lnTo>
                                  <a:lnTo>
                                    <a:pt x="1898" y="674"/>
                                  </a:lnTo>
                                  <a:lnTo>
                                    <a:pt x="1952" y="629"/>
                                  </a:lnTo>
                                  <a:lnTo>
                                    <a:pt x="1997" y="574"/>
                                  </a:lnTo>
                                  <a:lnTo>
                                    <a:pt x="2031" y="512"/>
                                  </a:lnTo>
                                  <a:lnTo>
                                    <a:pt x="2052" y="442"/>
                                  </a:lnTo>
                                  <a:lnTo>
                                    <a:pt x="2060" y="368"/>
                                  </a:lnTo>
                                  <a:lnTo>
                                    <a:pt x="2052" y="294"/>
                                  </a:lnTo>
                                  <a:lnTo>
                                    <a:pt x="2031" y="225"/>
                                  </a:lnTo>
                                  <a:lnTo>
                                    <a:pt x="1997" y="162"/>
                                  </a:lnTo>
                                  <a:lnTo>
                                    <a:pt x="1952" y="108"/>
                                  </a:lnTo>
                                  <a:lnTo>
                                    <a:pt x="1898" y="63"/>
                                  </a:lnTo>
                                  <a:lnTo>
                                    <a:pt x="1835" y="29"/>
                                  </a:lnTo>
                                  <a:lnTo>
                                    <a:pt x="1766" y="7"/>
                                  </a:lnTo>
                                  <a:lnTo>
                                    <a:pt x="1692" y="0"/>
                                  </a:lnTo>
                                  <a:lnTo>
                                    <a:pt x="367" y="0"/>
                                  </a:lnTo>
                                  <a:lnTo>
                                    <a:pt x="293" y="7"/>
                                  </a:lnTo>
                                  <a:lnTo>
                                    <a:pt x="224" y="29"/>
                                  </a:lnTo>
                                  <a:lnTo>
                                    <a:pt x="162" y="63"/>
                                  </a:lnTo>
                                  <a:lnTo>
                                    <a:pt x="107" y="108"/>
                                  </a:lnTo>
                                  <a:lnTo>
                                    <a:pt x="62" y="162"/>
                                  </a:lnTo>
                                  <a:lnTo>
                                    <a:pt x="29" y="225"/>
                                  </a:lnTo>
                                  <a:lnTo>
                                    <a:pt x="7" y="294"/>
                                  </a:lnTo>
                                  <a:lnTo>
                                    <a:pt x="0" y="368"/>
                                  </a:lnTo>
                                  <a:lnTo>
                                    <a:pt x="7" y="442"/>
                                  </a:lnTo>
                                  <a:lnTo>
                                    <a:pt x="29" y="512"/>
                                  </a:lnTo>
                                  <a:lnTo>
                                    <a:pt x="62" y="574"/>
                                  </a:lnTo>
                                  <a:lnTo>
                                    <a:pt x="107" y="629"/>
                                  </a:lnTo>
                                  <a:lnTo>
                                    <a:pt x="162" y="674"/>
                                  </a:lnTo>
                                  <a:lnTo>
                                    <a:pt x="224" y="708"/>
                                  </a:lnTo>
                                  <a:lnTo>
                                    <a:pt x="293" y="729"/>
                                  </a:lnTo>
                                  <a:lnTo>
                                    <a:pt x="367" y="737"/>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a:off x="9867" y="2833"/>
                              <a:ext cx="0" cy="28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17" name="Shape 117"/>
                          <wps:spPr>
                            <a:xfrm>
                              <a:off x="9819" y="3105"/>
                              <a:ext cx="96" cy="96"/>
                            </a:xfrm>
                            <a:custGeom>
                              <a:rect b="b" l="l" r="r" t="t"/>
                              <a:pathLst>
                                <a:path extrusionOk="0" h="96" w="96">
                                  <a:moveTo>
                                    <a:pt x="96" y="0"/>
                                  </a:moveTo>
                                  <a:lnTo>
                                    <a:pt x="0" y="0"/>
                                  </a:lnTo>
                                  <a:lnTo>
                                    <a:pt x="48" y="96"/>
                                  </a:lnTo>
                                  <a:lnTo>
                                    <a:pt x="96" y="0"/>
                                  </a:lnTo>
                                  <a:close/>
                                </a:path>
                              </a:pathLst>
                            </a:custGeom>
                            <a:solidFill>
                              <a:srgbClr val="000000"/>
                            </a:solidFill>
                            <a:ln>
                              <a:noFill/>
                            </a:ln>
                          </wps:spPr>
                          <wps:bodyPr anchorCtr="0" anchor="ctr" bIns="91425" lIns="91425" spcFirstLastPara="1" rIns="91425" wrap="square" tIns="91425">
                            <a:noAutofit/>
                          </wps:bodyPr>
                        </wps:wsp>
                        <wps:wsp>
                          <wps:cNvCnPr/>
                          <wps:spPr>
                            <a:xfrm>
                              <a:off x="8895" y="2464"/>
                              <a:ext cx="111"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19" name="Shape 119"/>
                          <wps:spPr>
                            <a:xfrm>
                              <a:off x="8994" y="2416"/>
                              <a:ext cx="96" cy="96"/>
                            </a:xfrm>
                            <a:custGeom>
                              <a:rect b="b" l="l" r="r" t="t"/>
                              <a:pathLst>
                                <a:path extrusionOk="0" h="96" w="96">
                                  <a:moveTo>
                                    <a:pt x="0" y="0"/>
                                  </a:moveTo>
                                  <a:lnTo>
                                    <a:pt x="0" y="96"/>
                                  </a:lnTo>
                                  <a:lnTo>
                                    <a:pt x="96" y="48"/>
                                  </a:lnTo>
                                  <a:lnTo>
                                    <a:pt x="0" y="0"/>
                                  </a:lnTo>
                                  <a:close/>
                                </a:path>
                              </a:pathLst>
                            </a:custGeom>
                            <a:solidFill>
                              <a:srgbClr val="000000"/>
                            </a:solidFill>
                            <a:ln>
                              <a:noFill/>
                            </a:ln>
                          </wps:spPr>
                          <wps:bodyPr anchorCtr="0" anchor="ctr" bIns="91425" lIns="91425" spcFirstLastPara="1" rIns="91425" wrap="square" tIns="91425">
                            <a:noAutofit/>
                          </wps:bodyPr>
                        </wps:wsp>
                        <wps:wsp>
                          <wps:cNvSpPr/>
                          <wps:cNvPr id="120" name="Shape 120"/>
                          <wps:spPr>
                            <a:xfrm>
                              <a:off x="8894" y="2089"/>
                              <a:ext cx="2262" cy="1112"/>
                            </a:xfrm>
                            <a:prstGeom prst="rect">
                              <a:avLst/>
                            </a:prstGeom>
                            <a:noFill/>
                            <a:ln>
                              <a:noFill/>
                            </a:ln>
                          </wps:spPr>
                          <wps:txbx>
                            <w:txbxContent>
                              <w:p w:rsidR="00000000" w:rsidDel="00000000" w:rsidP="00000000" w:rsidRDefault="00000000" w:rsidRPr="00000000">
                                <w:pPr>
                                  <w:spacing w:after="0" w:before="74.00000095367432" w:line="240"/>
                                  <w:ind w:left="510.99998474121094" w:right="317.00000762939453" w:firstLine="510.99998474121094"/>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Sample</w:t>
                                </w:r>
                              </w:p>
                              <w:p w:rsidR="00000000" w:rsidDel="00000000" w:rsidP="00000000" w:rsidRDefault="00000000" w:rsidRPr="00000000">
                                <w:pPr>
                                  <w:spacing w:after="0" w:before="16.00000023841858" w:line="240"/>
                                  <w:ind w:left="515" w:right="317.00000762939453" w:firstLine="515"/>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Observations</w:t>
                                </w:r>
                              </w:p>
                            </w:txbxContent>
                          </wps:txbx>
                          <wps:bodyPr anchorCtr="0" anchor="t" bIns="0" lIns="0" spcFirstLastPara="1" rIns="0" wrap="square" tIns="0">
                            <a:noAutofit/>
                          </wps:bodyPr>
                        </wps:wsp>
                        <wps:wsp>
                          <wps:cNvSpPr/>
                          <wps:cNvPr id="121" name="Shape 121"/>
                          <wps:spPr>
                            <a:xfrm>
                              <a:off x="7503" y="3200"/>
                              <a:ext cx="3297" cy="1278"/>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40.999999046325684" w:line="254.00001525878906"/>
                                  <w:ind w:left="215" w:right="207.99999237060547" w:firstLine="212.99999237060547"/>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Development Officer organises ISIP observers to complete sample tutor observations</w:t>
                                </w:r>
                              </w:p>
                            </w:txbxContent>
                          </wps:txbx>
                          <wps:bodyPr anchorCtr="0" anchor="t" bIns="0" lIns="0" spcFirstLastPara="1" rIns="0" wrap="square" tIns="0">
                            <a:noAutofit/>
                          </wps:bodyPr>
                        </wps:wsp>
                        <wps:wsp>
                          <wps:cNvSpPr/>
                          <wps:cNvPr id="122" name="Shape 122"/>
                          <wps:spPr>
                            <a:xfrm>
                              <a:off x="3972" y="2095"/>
                              <a:ext cx="4923" cy="737"/>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60.999999046325684" w:line="240"/>
                                  <w:ind w:left="27.000000476837158" w:right="32.99999952316284" w:firstLine="27.000000476837158"/>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Unique observation codes are generated and</w:t>
                                </w:r>
                              </w:p>
                              <w:p w:rsidR="00000000" w:rsidDel="00000000" w:rsidP="00000000" w:rsidRDefault="00000000" w:rsidRPr="00000000">
                                <w:pPr>
                                  <w:spacing w:after="0" w:before="16.00000023841858" w:line="240"/>
                                  <w:ind w:left="27.000000476837158" w:right="27.999999523162842" w:firstLine="27.000000476837158"/>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spreadsheet sent to providers</w:t>
                                </w:r>
                              </w:p>
                            </w:txbxContent>
                          </wps:txbx>
                          <wps:bodyPr anchorCtr="0" anchor="t" bIns="0" lIns="0" spcFirstLastPara="1" rIns="0" wrap="square" tIns="0">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1778000</wp:posOffset>
                </wp:positionH>
                <wp:positionV relativeFrom="paragraph">
                  <wp:posOffset>1320800</wp:posOffset>
                </wp:positionV>
                <wp:extent cx="4566285" cy="1521460"/>
                <wp:effectExtent b="0" l="0" r="0" t="0"/>
                <wp:wrapTopAndBottom distB="0" distT="0"/>
                <wp:docPr id="34" name="image35.png"/>
                <a:graphic>
                  <a:graphicData uri="http://schemas.openxmlformats.org/drawingml/2006/picture">
                    <pic:pic>
                      <pic:nvPicPr>
                        <pic:cNvPr id="0" name="image35.png"/>
                        <pic:cNvPicPr preferRelativeResize="0"/>
                      </pic:nvPicPr>
                      <pic:blipFill>
                        <a:blip r:embed="rId31"/>
                        <a:srcRect/>
                        <a:stretch>
                          <a:fillRect/>
                        </a:stretch>
                      </pic:blipFill>
                      <pic:spPr>
                        <a:xfrm>
                          <a:off x="0" y="0"/>
                          <a:ext cx="4566285" cy="1521460"/>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508000</wp:posOffset>
                </wp:positionH>
                <wp:positionV relativeFrom="paragraph">
                  <wp:posOffset>2984500</wp:posOffset>
                </wp:positionV>
                <wp:extent cx="2259965" cy="821055"/>
                <wp:effectExtent b="0" l="0" r="0" t="0"/>
                <wp:wrapTopAndBottom distB="0" distT="0"/>
                <wp:docPr id="25" name=""/>
                <a:graphic>
                  <a:graphicData uri="http://schemas.microsoft.com/office/word/2010/wordprocessingShape">
                    <wps:wsp>
                      <wps:cNvSpPr/>
                      <wps:cNvPr id="91" name="Shape 91"/>
                      <wps:spPr>
                        <a:xfrm>
                          <a:off x="4220780" y="3374235"/>
                          <a:ext cx="2250440" cy="811530"/>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41.99999809265137" w:line="254.00001525878906"/>
                              <w:ind w:left="45" w:right="56.99999809265137"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All new tutors have a supportive learning walk within 6 weeks of delivery – and within their first course</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508000</wp:posOffset>
                </wp:positionH>
                <wp:positionV relativeFrom="paragraph">
                  <wp:posOffset>2984500</wp:posOffset>
                </wp:positionV>
                <wp:extent cx="2259965" cy="821055"/>
                <wp:effectExtent b="0" l="0" r="0" t="0"/>
                <wp:wrapTopAndBottom distB="0" distT="0"/>
                <wp:docPr id="25" name="image26.png"/>
                <a:graphic>
                  <a:graphicData uri="http://schemas.openxmlformats.org/drawingml/2006/picture">
                    <pic:pic>
                      <pic:nvPicPr>
                        <pic:cNvPr id="0" name="image26.png"/>
                        <pic:cNvPicPr preferRelativeResize="0"/>
                      </pic:nvPicPr>
                      <pic:blipFill>
                        <a:blip r:embed="rId32"/>
                        <a:srcRect/>
                        <a:stretch>
                          <a:fillRect/>
                        </a:stretch>
                      </pic:blipFill>
                      <pic:spPr>
                        <a:xfrm>
                          <a:off x="0" y="0"/>
                          <a:ext cx="2259965" cy="82105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4013200</wp:posOffset>
                </wp:positionH>
                <wp:positionV relativeFrom="paragraph">
                  <wp:posOffset>3086100</wp:posOffset>
                </wp:positionV>
                <wp:extent cx="2103120" cy="633730"/>
                <wp:effectExtent b="0" l="0" r="0" t="0"/>
                <wp:wrapTopAndBottom distB="0" distT="0"/>
                <wp:docPr id="28" name=""/>
                <a:graphic>
                  <a:graphicData uri="http://schemas.microsoft.com/office/word/2010/wordprocessingShape">
                    <wps:wsp>
                      <wps:cNvSpPr/>
                      <wps:cNvPr id="101" name="Shape 101"/>
                      <wps:spPr>
                        <a:xfrm>
                          <a:off x="4299203" y="3467898"/>
                          <a:ext cx="2093595" cy="62420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40" w:line="254.00001525878906"/>
                              <w:ind w:left="357.99999237060547" w:right="350.99998474121094"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DO sends notification to provider of planned observation</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4013200</wp:posOffset>
                </wp:positionH>
                <wp:positionV relativeFrom="paragraph">
                  <wp:posOffset>3086100</wp:posOffset>
                </wp:positionV>
                <wp:extent cx="2103120" cy="633730"/>
                <wp:effectExtent b="0" l="0" r="0" t="0"/>
                <wp:wrapTopAndBottom distB="0" distT="0"/>
                <wp:docPr id="28" name="image29.png"/>
                <a:graphic>
                  <a:graphicData uri="http://schemas.openxmlformats.org/drawingml/2006/picture">
                    <pic:pic>
                      <pic:nvPicPr>
                        <pic:cNvPr id="0" name="image29.png"/>
                        <pic:cNvPicPr preferRelativeResize="0"/>
                      </pic:nvPicPr>
                      <pic:blipFill>
                        <a:blip r:embed="rId33"/>
                        <a:srcRect/>
                        <a:stretch>
                          <a:fillRect/>
                        </a:stretch>
                      </pic:blipFill>
                      <pic:spPr>
                        <a:xfrm>
                          <a:off x="0" y="0"/>
                          <a:ext cx="2103120" cy="633730"/>
                        </a:xfrm>
                        <a:prstGeom prst="rect"/>
                        <a:ln/>
                      </pic:spPr>
                    </pic:pic>
                  </a:graphicData>
                </a:graphic>
              </wp:anchor>
            </w:drawing>
          </mc:Fallback>
        </mc:AlternateConten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53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508000</wp:posOffset>
                </wp:positionH>
                <wp:positionV relativeFrom="paragraph">
                  <wp:posOffset>139700</wp:posOffset>
                </wp:positionV>
                <wp:extent cx="2266950" cy="1932940"/>
                <wp:effectExtent b="0" l="0" r="0" t="0"/>
                <wp:wrapNone/>
                <wp:docPr id="26" name=""/>
                <a:graphic>
                  <a:graphicData uri="http://schemas.microsoft.com/office/word/2010/wordprocessingGroup">
                    <wpg:wgp>
                      <wpg:cNvGrpSpPr/>
                      <wpg:grpSpPr>
                        <a:xfrm>
                          <a:off x="4211575" y="2812650"/>
                          <a:ext cx="2266950" cy="1932940"/>
                          <a:chOff x="4211575" y="2812650"/>
                          <a:chExt cx="2268225" cy="1933825"/>
                        </a:xfrm>
                      </wpg:grpSpPr>
                      <wpg:grpSp>
                        <wpg:cNvGrpSpPr/>
                        <wpg:grpSpPr>
                          <a:xfrm>
                            <a:off x="4212525" y="2813530"/>
                            <a:ext cx="2262489" cy="1932940"/>
                            <a:chOff x="1975" y="-407"/>
                            <a:chExt cx="3550" cy="2977"/>
                          </a:xfrm>
                        </wpg:grpSpPr>
                        <wps:wsp>
                          <wps:cNvSpPr/>
                          <wps:cNvPr id="3" name="Shape 3"/>
                          <wps:spPr>
                            <a:xfrm>
                              <a:off x="1975" y="-407"/>
                              <a:ext cx="3550" cy="29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3" name="Shape 93"/>
                          <wps:spPr>
                            <a:xfrm>
                              <a:off x="3753" y="581"/>
                              <a:ext cx="512" cy="1941"/>
                            </a:xfrm>
                            <a:custGeom>
                              <a:rect b="b" l="l" r="r" t="t"/>
                              <a:pathLst>
                                <a:path extrusionOk="0" h="1941" w="512">
                                  <a:moveTo>
                                    <a:pt x="0" y="0"/>
                                  </a:moveTo>
                                  <a:lnTo>
                                    <a:pt x="0" y="1940"/>
                                  </a:lnTo>
                                  <a:lnTo>
                                    <a:pt x="511" y="1940"/>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94" name="Shape 94"/>
                          <wps:spPr>
                            <a:xfrm>
                              <a:off x="4253" y="2474"/>
                              <a:ext cx="96" cy="96"/>
                            </a:xfrm>
                            <a:custGeom>
                              <a:rect b="b" l="l" r="r" t="t"/>
                              <a:pathLst>
                                <a:path extrusionOk="0" h="96" w="96">
                                  <a:moveTo>
                                    <a:pt x="0" y="0"/>
                                  </a:moveTo>
                                  <a:lnTo>
                                    <a:pt x="0" y="96"/>
                                  </a:lnTo>
                                  <a:lnTo>
                                    <a:pt x="96" y="48"/>
                                  </a:lnTo>
                                  <a:lnTo>
                                    <a:pt x="0" y="0"/>
                                  </a:lnTo>
                                  <a:close/>
                                </a:path>
                              </a:pathLst>
                            </a:custGeom>
                            <a:solidFill>
                              <a:srgbClr val="000000"/>
                            </a:solidFill>
                            <a:ln>
                              <a:noFill/>
                            </a:ln>
                          </wps:spPr>
                          <wps:bodyPr anchorCtr="0" anchor="ctr" bIns="91425" lIns="91425" spcFirstLastPara="1" rIns="91425" wrap="square" tIns="91425">
                            <a:noAutofit/>
                          </wps:bodyPr>
                        </wps:wsp>
                        <wps:wsp>
                          <wps:cNvSpPr/>
                          <wps:cNvPr id="95" name="Shape 95"/>
                          <wps:spPr>
                            <a:xfrm>
                              <a:off x="3658" y="1766"/>
                              <a:ext cx="191" cy="167"/>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6" name="Shape 96"/>
                          <wps:spPr>
                            <a:xfrm>
                              <a:off x="3656" y="1789"/>
                              <a:ext cx="213" cy="139"/>
                            </a:xfrm>
                            <a:prstGeom prst="rect">
                              <a:avLst/>
                            </a:prstGeom>
                            <a:noFill/>
                            <a:ln>
                              <a:noFill/>
                            </a:ln>
                          </wps:spPr>
                          <wps:txbx>
                            <w:txbxContent>
                              <w:p w:rsidR="00000000" w:rsidDel="00000000" w:rsidP="00000000" w:rsidRDefault="00000000" w:rsidRPr="00000000">
                                <w:pPr>
                                  <w:spacing w:after="0" w:before="0" w:line="180"/>
                                  <w:ind w:left="0" w:right="0" w:firstLine="0"/>
                                  <w:jc w:val="left"/>
                                  <w:textDirection w:val="btLr"/>
                                </w:pPr>
                                <w:r w:rsidDel="00000000" w:rsidR="00000000" w:rsidRPr="00000000">
                                  <w:rPr>
                                    <w:rFonts w:ascii="Calibri" w:cs="Calibri" w:eastAsia="Calibri" w:hAnsi="Calibri"/>
                                    <w:b w:val="0"/>
                                    <w:i w:val="0"/>
                                    <w:smallCaps w:val="0"/>
                                    <w:strike w:val="0"/>
                                    <w:color w:val="000000"/>
                                    <w:sz w:val="14"/>
                                    <w:vertAlign w:val="baseline"/>
                                  </w:rPr>
                                  <w:t xml:space="preserve">Yes</w:t>
                                </w:r>
                              </w:p>
                            </w:txbxContent>
                          </wps:txbx>
                          <wps:bodyPr anchorCtr="0" anchor="t" bIns="0" lIns="0" spcFirstLastPara="1" rIns="0" wrap="square" tIns="0">
                            <a:noAutofit/>
                          </wps:bodyPr>
                        </wps:wsp>
                        <wps:wsp>
                          <wps:cNvSpPr/>
                          <wps:cNvPr id="97" name="Shape 97"/>
                          <wps:spPr>
                            <a:xfrm>
                              <a:off x="1981" y="-401"/>
                              <a:ext cx="3544" cy="983"/>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40.999999046325684" w:line="254.00001525878906"/>
                                  <w:ind w:left="85" w:right="93.00000190734863" w:firstLine="86.99999809265137"/>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Observation is completed and report is submitted to ISIP within 3 days of the observation</w:t>
                                </w:r>
                              </w:p>
                            </w:txbxContent>
                          </wps:txbx>
                          <wps:bodyPr anchorCtr="0" anchor="t" bIns="0" lIns="0" spcFirstLastPara="1" rIns="0" wrap="square" tIns="0">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508000</wp:posOffset>
                </wp:positionH>
                <wp:positionV relativeFrom="paragraph">
                  <wp:posOffset>139700</wp:posOffset>
                </wp:positionV>
                <wp:extent cx="2266950" cy="1932940"/>
                <wp:effectExtent b="0" l="0" r="0" t="0"/>
                <wp:wrapNone/>
                <wp:docPr id="26" name="image27.png"/>
                <a:graphic>
                  <a:graphicData uri="http://schemas.openxmlformats.org/drawingml/2006/picture">
                    <pic:pic>
                      <pic:nvPicPr>
                        <pic:cNvPr id="0" name="image27.png"/>
                        <pic:cNvPicPr preferRelativeResize="0"/>
                      </pic:nvPicPr>
                      <pic:blipFill>
                        <a:blip r:embed="rId34"/>
                        <a:srcRect/>
                        <a:stretch>
                          <a:fillRect/>
                        </a:stretch>
                      </pic:blipFill>
                      <pic:spPr>
                        <a:xfrm>
                          <a:off x="0" y="0"/>
                          <a:ext cx="2266950" cy="1932940"/>
                        </a:xfrm>
                        <a:prstGeom prst="rect"/>
                        <a:ln/>
                      </pic:spPr>
                    </pic:pic>
                  </a:graphicData>
                </a:graphic>
              </wp:anchor>
            </w:drawing>
          </mc:Fallback>
        </mc:AlternateConten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230">
      <w:pPr>
        <w:ind w:left="4636" w:right="5618" w:firstLine="0"/>
        <w:jc w:val="center"/>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o</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5041900</wp:posOffset>
                </wp:positionH>
                <wp:positionV relativeFrom="paragraph">
                  <wp:posOffset>190500</wp:posOffset>
                </wp:positionV>
                <wp:extent cx="60960" cy="276860"/>
                <wp:effectExtent b="0" l="0" r="0" t="0"/>
                <wp:wrapNone/>
                <wp:docPr id="6" name=""/>
                <a:graphic>
                  <a:graphicData uri="http://schemas.microsoft.com/office/word/2010/wordprocessingGroup">
                    <wpg:wgp>
                      <wpg:cNvGrpSpPr/>
                      <wpg:grpSpPr>
                        <a:xfrm>
                          <a:off x="5315500" y="3641550"/>
                          <a:ext cx="60960" cy="276860"/>
                          <a:chOff x="5315500" y="3641550"/>
                          <a:chExt cx="61000" cy="276250"/>
                        </a:xfrm>
                      </wpg:grpSpPr>
                      <wpg:grpSp>
                        <wpg:cNvGrpSpPr/>
                        <wpg:grpSpPr>
                          <a:xfrm>
                            <a:off x="5315520" y="3641570"/>
                            <a:ext cx="60960" cy="276225"/>
                            <a:chOff x="9103" y="312"/>
                            <a:chExt cx="96" cy="435"/>
                          </a:xfrm>
                        </wpg:grpSpPr>
                        <wps:wsp>
                          <wps:cNvSpPr/>
                          <wps:cNvPr id="3" name="Shape 3"/>
                          <wps:spPr>
                            <a:xfrm>
                              <a:off x="9103" y="312"/>
                              <a:ext cx="75" cy="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151" y="312"/>
                              <a:ext cx="0" cy="351"/>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38" name="Shape 38"/>
                          <wps:spPr>
                            <a:xfrm>
                              <a:off x="9103" y="651"/>
                              <a:ext cx="96" cy="96"/>
                            </a:xfrm>
                            <a:custGeom>
                              <a:rect b="b" l="l" r="r" t="t"/>
                              <a:pathLst>
                                <a:path extrusionOk="0" h="96" w="96">
                                  <a:moveTo>
                                    <a:pt x="96" y="0"/>
                                  </a:moveTo>
                                  <a:lnTo>
                                    <a:pt x="0" y="0"/>
                                  </a:lnTo>
                                  <a:lnTo>
                                    <a:pt x="48" y="96"/>
                                  </a:lnTo>
                                  <a:lnTo>
                                    <a:pt x="96"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5041900</wp:posOffset>
                </wp:positionH>
                <wp:positionV relativeFrom="paragraph">
                  <wp:posOffset>190500</wp:posOffset>
                </wp:positionV>
                <wp:extent cx="60960" cy="276860"/>
                <wp:effectExtent b="0" l="0" r="0" t="0"/>
                <wp:wrapNone/>
                <wp:docPr id="6" name="image6.png"/>
                <a:graphic>
                  <a:graphicData uri="http://schemas.openxmlformats.org/drawingml/2006/picture">
                    <pic:pic>
                      <pic:nvPicPr>
                        <pic:cNvPr id="0" name="image6.png"/>
                        <pic:cNvPicPr preferRelativeResize="0"/>
                      </pic:nvPicPr>
                      <pic:blipFill>
                        <a:blip r:embed="rId35"/>
                        <a:srcRect/>
                        <a:stretch>
                          <a:fillRect/>
                        </a:stretch>
                      </pic:blipFill>
                      <pic:spPr>
                        <a:xfrm>
                          <a:off x="0" y="0"/>
                          <a:ext cx="60960" cy="27686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3225800</wp:posOffset>
                </wp:positionH>
                <wp:positionV relativeFrom="paragraph">
                  <wp:posOffset>-609599</wp:posOffset>
                </wp:positionV>
                <wp:extent cx="2889885" cy="1404620"/>
                <wp:effectExtent b="0" l="0" r="0" t="0"/>
                <wp:wrapNone/>
                <wp:docPr id="19" name=""/>
                <a:graphic>
                  <a:graphicData uri="http://schemas.microsoft.com/office/word/2010/wordprocessingGroup">
                    <wpg:wgp>
                      <wpg:cNvGrpSpPr/>
                      <wpg:grpSpPr>
                        <a:xfrm>
                          <a:off x="3900100" y="3076725"/>
                          <a:ext cx="2889885" cy="1404620"/>
                          <a:chOff x="3900100" y="3076725"/>
                          <a:chExt cx="2891800" cy="1409100"/>
                        </a:xfrm>
                      </wpg:grpSpPr>
                      <wpg:grpSp>
                        <wpg:cNvGrpSpPr/>
                        <wpg:grpSpPr>
                          <a:xfrm>
                            <a:off x="3901058" y="3077690"/>
                            <a:ext cx="2889250" cy="1404620"/>
                            <a:chOff x="6255" y="-972"/>
                            <a:chExt cx="4550" cy="2212"/>
                          </a:xfrm>
                        </wpg:grpSpPr>
                        <wps:wsp>
                          <wps:cNvSpPr/>
                          <wps:cNvPr id="3" name="Shape 3"/>
                          <wps:spPr>
                            <a:xfrm>
                              <a:off x="6255" y="-972"/>
                              <a:ext cx="4550" cy="2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6776" y="395"/>
                              <a:ext cx="727" cy="843"/>
                            </a:xfrm>
                            <a:custGeom>
                              <a:rect b="b" l="l" r="r" t="t"/>
                              <a:pathLst>
                                <a:path extrusionOk="0" h="843" w="727">
                                  <a:moveTo>
                                    <a:pt x="726" y="843"/>
                                  </a:moveTo>
                                  <a:lnTo>
                                    <a:pt x="0" y="843"/>
                                  </a:lnTo>
                                  <a:lnTo>
                                    <a:pt x="0" y="0"/>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71" name="Shape 71"/>
                          <wps:spPr>
                            <a:xfrm>
                              <a:off x="6729" y="311"/>
                              <a:ext cx="96" cy="96"/>
                            </a:xfrm>
                            <a:custGeom>
                              <a:rect b="b" l="l" r="r" t="t"/>
                              <a:pathLst>
                                <a:path extrusionOk="0" h="96" w="96">
                                  <a:moveTo>
                                    <a:pt x="48" y="0"/>
                                  </a:moveTo>
                                  <a:lnTo>
                                    <a:pt x="0" y="95"/>
                                  </a:lnTo>
                                  <a:lnTo>
                                    <a:pt x="95" y="95"/>
                                  </a:lnTo>
                                  <a:lnTo>
                                    <a:pt x="48" y="0"/>
                                  </a:lnTo>
                                  <a:close/>
                                </a:path>
                              </a:pathLst>
                            </a:custGeom>
                            <a:solidFill>
                              <a:srgbClr val="000000"/>
                            </a:solidFill>
                            <a:ln>
                              <a:noFill/>
                            </a:ln>
                          </wps:spPr>
                          <wps:bodyPr anchorCtr="0" anchor="ctr" bIns="91425" lIns="91425" spcFirstLastPara="1" rIns="91425" wrap="square" tIns="91425">
                            <a:noAutofit/>
                          </wps:bodyPr>
                        </wps:wsp>
                        <wps:wsp>
                          <wps:cNvSpPr/>
                          <wps:cNvPr id="72" name="Shape 72"/>
                          <wps:spPr>
                            <a:xfrm>
                              <a:off x="6695" y="1055"/>
                              <a:ext cx="163" cy="167"/>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3" name="Shape 73"/>
                          <wps:spPr>
                            <a:xfrm>
                              <a:off x="6695" y="311"/>
                              <a:ext cx="810" cy="92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1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14"/>
                                    <w:vertAlign w:val="baseline"/>
                                  </w:rPr>
                                </w:r>
                              </w:p>
                              <w:p w:rsidR="00000000" w:rsidDel="00000000" w:rsidP="00000000" w:rsidRDefault="00000000" w:rsidRPr="00000000">
                                <w:pPr>
                                  <w:spacing w:after="0" w:before="4.000000059604645"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1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r>
                                <w:r w:rsidDel="00000000" w:rsidR="00000000" w:rsidRPr="00000000">
                                  <w:rPr>
                                    <w:rFonts w:ascii="Calibri" w:cs="Calibri" w:eastAsia="Calibri" w:hAnsi="Calibri"/>
                                    <w:b w:val="0"/>
                                    <w:i w:val="0"/>
                                    <w:smallCaps w:val="0"/>
                                    <w:strike w:val="0"/>
                                    <w:color w:val="000000"/>
                                    <w:sz w:val="14"/>
                                    <w:vertAlign w:val="baseline"/>
                                  </w:rPr>
                                  <w:t xml:space="preserve">No</w:t>
                                </w:r>
                              </w:p>
                            </w:txbxContent>
                          </wps:txbx>
                          <wps:bodyPr anchorCtr="0" anchor="t" bIns="0" lIns="0" spcFirstLastPara="1" rIns="0" wrap="square" tIns="0">
                            <a:noAutofit/>
                          </wps:bodyPr>
                        </wps:wsp>
                        <wps:wsp>
                          <wps:cNvSpPr/>
                          <wps:cNvPr id="74" name="Shape 74"/>
                          <wps:spPr>
                            <a:xfrm>
                              <a:off x="7503" y="-966"/>
                              <a:ext cx="3297" cy="1278"/>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43.00000190734863" w:line="254.00001525878906"/>
                                  <w:ind w:left="46.99999809265137" w:right="37.99999952316284" w:firstLine="4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Provider informs tutor with 2 day notification or notifies ISIP that the course is not running/ has changed details</w:t>
                                </w:r>
                              </w:p>
                            </w:txbxContent>
                          </wps:txbx>
                          <wps:bodyPr anchorCtr="0" anchor="t" bIns="0" lIns="0" spcFirstLastPara="1" rIns="0" wrap="square" tIns="0">
                            <a:noAutofit/>
                          </wps:bodyPr>
                        </wps:wsp>
                        <wps:wsp>
                          <wps:cNvSpPr/>
                          <wps:cNvPr id="75" name="Shape 75"/>
                          <wps:spPr>
                            <a:xfrm>
                              <a:off x="6261" y="-180"/>
                              <a:ext cx="1031" cy="492"/>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28.99999618530273"/>
                                  <w:ind w:left="56.99999809265137" w:right="54.000000953674316" w:firstLine="56.99999809265137"/>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DO</w:t>
                                </w:r>
                              </w:p>
                              <w:p w:rsidR="00000000" w:rsidDel="00000000" w:rsidP="00000000" w:rsidRDefault="00000000" w:rsidRPr="00000000">
                                <w:pPr>
                                  <w:spacing w:after="0" w:before="0" w:line="249.0000057220459"/>
                                  <w:ind w:left="56.99999809265137" w:right="58.00000190734863" w:firstLine="56.99999809265137"/>
                                  <w:jc w:val="center"/>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0"/>
                                    <w:i w:val="0"/>
                                    <w:smallCaps w:val="0"/>
                                    <w:strike w:val="0"/>
                                    <w:color w:val="000000"/>
                                    <w:sz w:val="21"/>
                                    <w:vertAlign w:val="baseline"/>
                                  </w:rPr>
                                  <w:t xml:space="preserve">follows up</w:t>
                                </w:r>
                              </w:p>
                            </w:txbxContent>
                          </wps:txbx>
                          <wps:bodyPr anchorCtr="0" anchor="t" bIns="0" lIns="0" spcFirstLastPara="1" rIns="0" wrap="square" tIns="0">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3225800</wp:posOffset>
                </wp:positionH>
                <wp:positionV relativeFrom="paragraph">
                  <wp:posOffset>-609599</wp:posOffset>
                </wp:positionV>
                <wp:extent cx="2889885" cy="1404620"/>
                <wp:effectExtent b="0" l="0" r="0" t="0"/>
                <wp:wrapNone/>
                <wp:docPr id="19" name="image20.png"/>
                <a:graphic>
                  <a:graphicData uri="http://schemas.openxmlformats.org/drawingml/2006/picture">
                    <pic:pic>
                      <pic:nvPicPr>
                        <pic:cNvPr id="0" name="image20.png"/>
                        <pic:cNvPicPr preferRelativeResize="0"/>
                      </pic:nvPicPr>
                      <pic:blipFill>
                        <a:blip r:embed="rId36"/>
                        <a:srcRect/>
                        <a:stretch>
                          <a:fillRect/>
                        </a:stretch>
                      </pic:blipFill>
                      <pic:spPr>
                        <a:xfrm>
                          <a:off x="0" y="0"/>
                          <a:ext cx="2889885" cy="14046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1612900</wp:posOffset>
                </wp:positionH>
                <wp:positionV relativeFrom="paragraph">
                  <wp:posOffset>-685799</wp:posOffset>
                </wp:positionV>
                <wp:extent cx="60960" cy="436880"/>
                <wp:effectExtent b="0" l="0" r="0" t="0"/>
                <wp:wrapNone/>
                <wp:docPr id="21" name=""/>
                <a:graphic>
                  <a:graphicData uri="http://schemas.microsoft.com/office/word/2010/wordprocessingGroup">
                    <wpg:wgp>
                      <wpg:cNvGrpSpPr/>
                      <wpg:grpSpPr>
                        <a:xfrm>
                          <a:off x="5315500" y="3561550"/>
                          <a:ext cx="60960" cy="436880"/>
                          <a:chOff x="5315500" y="3561550"/>
                          <a:chExt cx="60350" cy="436275"/>
                        </a:xfrm>
                      </wpg:grpSpPr>
                      <wpg:grpSp>
                        <wpg:cNvGrpSpPr/>
                        <wpg:grpSpPr>
                          <a:xfrm>
                            <a:off x="5315520" y="3561560"/>
                            <a:ext cx="60960" cy="436245"/>
                            <a:chOff x="3706" y="-1088"/>
                            <a:chExt cx="96" cy="687"/>
                          </a:xfrm>
                        </wpg:grpSpPr>
                        <wps:wsp>
                          <wps:cNvSpPr/>
                          <wps:cNvPr id="3" name="Shape 3"/>
                          <wps:spPr>
                            <a:xfrm>
                              <a:off x="3706" y="-1088"/>
                              <a:ext cx="75" cy="6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3754" y="-1088"/>
                              <a:ext cx="0" cy="60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85" name="Shape 85"/>
                          <wps:spPr>
                            <a:xfrm>
                              <a:off x="3706" y="-497"/>
                              <a:ext cx="96" cy="96"/>
                            </a:xfrm>
                            <a:custGeom>
                              <a:rect b="b" l="l" r="r" t="t"/>
                              <a:pathLst>
                                <a:path extrusionOk="0" h="96" w="96">
                                  <a:moveTo>
                                    <a:pt x="95" y="0"/>
                                  </a:moveTo>
                                  <a:lnTo>
                                    <a:pt x="0" y="0"/>
                                  </a:lnTo>
                                  <a:lnTo>
                                    <a:pt x="48" y="96"/>
                                  </a:lnTo>
                                  <a:lnTo>
                                    <a:pt x="95"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1612900</wp:posOffset>
                </wp:positionH>
                <wp:positionV relativeFrom="paragraph">
                  <wp:posOffset>-685799</wp:posOffset>
                </wp:positionV>
                <wp:extent cx="60960" cy="436880"/>
                <wp:effectExtent b="0" l="0" r="0" t="0"/>
                <wp:wrapNone/>
                <wp:docPr id="21" name="image22.png"/>
                <a:graphic>
                  <a:graphicData uri="http://schemas.openxmlformats.org/drawingml/2006/picture">
                    <pic:pic>
                      <pic:nvPicPr>
                        <pic:cNvPr id="0" name="image22.png"/>
                        <pic:cNvPicPr preferRelativeResize="0"/>
                      </pic:nvPicPr>
                      <pic:blipFill>
                        <a:blip r:embed="rId37"/>
                        <a:srcRect/>
                        <a:stretch>
                          <a:fillRect/>
                        </a:stretch>
                      </pic:blipFill>
                      <pic:spPr>
                        <a:xfrm>
                          <a:off x="0" y="0"/>
                          <a:ext cx="60960" cy="4368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5041900</wp:posOffset>
                </wp:positionH>
                <wp:positionV relativeFrom="paragraph">
                  <wp:posOffset>-774699</wp:posOffset>
                </wp:positionV>
                <wp:extent cx="60960" cy="172085"/>
                <wp:effectExtent b="0" l="0" r="0" t="0"/>
                <wp:wrapNone/>
                <wp:docPr id="32" name=""/>
                <a:graphic>
                  <a:graphicData uri="http://schemas.microsoft.com/office/word/2010/wordprocessingGroup">
                    <wpg:wgp>
                      <wpg:cNvGrpSpPr/>
                      <wpg:grpSpPr>
                        <a:xfrm>
                          <a:off x="5315500" y="3693950"/>
                          <a:ext cx="60960" cy="172085"/>
                          <a:chOff x="5315500" y="3693950"/>
                          <a:chExt cx="61000" cy="171475"/>
                        </a:xfrm>
                      </wpg:grpSpPr>
                      <wpg:grpSp>
                        <wpg:cNvGrpSpPr/>
                        <wpg:grpSpPr>
                          <a:xfrm>
                            <a:off x="5315520" y="3693958"/>
                            <a:ext cx="60960" cy="171450"/>
                            <a:chOff x="9103" y="-1235"/>
                            <a:chExt cx="96" cy="270"/>
                          </a:xfrm>
                        </wpg:grpSpPr>
                        <wps:wsp>
                          <wps:cNvSpPr/>
                          <wps:cNvPr id="3" name="Shape 3"/>
                          <wps:spPr>
                            <a:xfrm>
                              <a:off x="9103" y="-1235"/>
                              <a:ext cx="75" cy="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151" y="-1235"/>
                              <a:ext cx="0" cy="186"/>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09" name="Shape 109"/>
                          <wps:spPr>
                            <a:xfrm>
                              <a:off x="9103" y="-1061"/>
                              <a:ext cx="96" cy="96"/>
                            </a:xfrm>
                            <a:custGeom>
                              <a:rect b="b" l="l" r="r" t="t"/>
                              <a:pathLst>
                                <a:path extrusionOk="0" h="96" w="96">
                                  <a:moveTo>
                                    <a:pt x="96" y="0"/>
                                  </a:moveTo>
                                  <a:lnTo>
                                    <a:pt x="0" y="0"/>
                                  </a:lnTo>
                                  <a:lnTo>
                                    <a:pt x="48" y="96"/>
                                  </a:lnTo>
                                  <a:lnTo>
                                    <a:pt x="96"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5041900</wp:posOffset>
                </wp:positionH>
                <wp:positionV relativeFrom="paragraph">
                  <wp:posOffset>-774699</wp:posOffset>
                </wp:positionV>
                <wp:extent cx="60960" cy="172085"/>
                <wp:effectExtent b="0" l="0" r="0" t="0"/>
                <wp:wrapNone/>
                <wp:docPr id="32" name="image33.png"/>
                <a:graphic>
                  <a:graphicData uri="http://schemas.openxmlformats.org/drawingml/2006/picture">
                    <pic:pic>
                      <pic:nvPicPr>
                        <pic:cNvPr id="0" name="image33.png"/>
                        <pic:cNvPicPr preferRelativeResize="0"/>
                      </pic:nvPicPr>
                      <pic:blipFill>
                        <a:blip r:embed="rId38"/>
                        <a:srcRect/>
                        <a:stretch>
                          <a:fillRect/>
                        </a:stretch>
                      </pic:blipFill>
                      <pic:spPr>
                        <a:xfrm>
                          <a:off x="0" y="0"/>
                          <a:ext cx="60960" cy="172085"/>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2768600</wp:posOffset>
                </wp:positionH>
                <wp:positionV relativeFrom="paragraph">
                  <wp:posOffset>50800</wp:posOffset>
                </wp:positionV>
                <wp:extent cx="182245" cy="12700"/>
                <wp:effectExtent b="0" l="0" r="0" t="0"/>
                <wp:wrapNone/>
                <wp:docPr id="45" name=""/>
                <a:graphic>
                  <a:graphicData uri="http://schemas.microsoft.com/office/word/2010/wordprocessingShape">
                    <wps:wsp>
                      <wps:cNvCnPr/>
                      <wps:spPr>
                        <a:xfrm>
                          <a:off x="5254878" y="3780000"/>
                          <a:ext cx="18224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2768600</wp:posOffset>
                </wp:positionH>
                <wp:positionV relativeFrom="paragraph">
                  <wp:posOffset>50800</wp:posOffset>
                </wp:positionV>
                <wp:extent cx="182245" cy="12700"/>
                <wp:effectExtent b="0" l="0" r="0" t="0"/>
                <wp:wrapNone/>
                <wp:docPr id="45" name="image46.png"/>
                <a:graphic>
                  <a:graphicData uri="http://schemas.openxmlformats.org/drawingml/2006/picture">
                    <pic:pic>
                      <pic:nvPicPr>
                        <pic:cNvPr id="0" name="image46.png"/>
                        <pic:cNvPicPr preferRelativeResize="0"/>
                      </pic:nvPicPr>
                      <pic:blipFill>
                        <a:blip r:embed="rId39"/>
                        <a:srcRect/>
                        <a:stretch>
                          <a:fillRect/>
                        </a:stretch>
                      </pic:blipFill>
                      <pic:spPr>
                        <a:xfrm>
                          <a:off x="0" y="0"/>
                          <a:ext cx="18224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3048000</wp:posOffset>
                </wp:positionH>
                <wp:positionV relativeFrom="paragraph">
                  <wp:posOffset>25400</wp:posOffset>
                </wp:positionV>
                <wp:extent cx="182245" cy="60960"/>
                <wp:effectExtent b="0" l="0" r="0" t="0"/>
                <wp:wrapNone/>
                <wp:docPr id="35" name=""/>
                <a:graphic>
                  <a:graphicData uri="http://schemas.microsoft.com/office/word/2010/wordprocessingGroup">
                    <wpg:wgp>
                      <wpg:cNvGrpSpPr/>
                      <wpg:grpSpPr>
                        <a:xfrm>
                          <a:off x="5254875" y="3749500"/>
                          <a:ext cx="182245" cy="60960"/>
                          <a:chOff x="5254875" y="3749500"/>
                          <a:chExt cx="182250" cy="60350"/>
                        </a:xfrm>
                      </wpg:grpSpPr>
                      <wpg:grpSp>
                        <wpg:cNvGrpSpPr/>
                        <wpg:grpSpPr>
                          <a:xfrm>
                            <a:off x="5254878" y="3749520"/>
                            <a:ext cx="182245" cy="60960"/>
                            <a:chOff x="5975" y="43"/>
                            <a:chExt cx="287" cy="96"/>
                          </a:xfrm>
                        </wpg:grpSpPr>
                        <wps:wsp>
                          <wps:cNvSpPr/>
                          <wps:cNvPr id="3" name="Shape 3"/>
                          <wps:spPr>
                            <a:xfrm>
                              <a:off x="5975" y="43"/>
                              <a:ext cx="275" cy="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5975" y="91"/>
                              <a:ext cx="20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25" name="Shape 125"/>
                          <wps:spPr>
                            <a:xfrm>
                              <a:off x="6166" y="43"/>
                              <a:ext cx="96" cy="96"/>
                            </a:xfrm>
                            <a:custGeom>
                              <a:rect b="b" l="l" r="r" t="t"/>
                              <a:pathLst>
                                <a:path extrusionOk="0" h="96" w="96">
                                  <a:moveTo>
                                    <a:pt x="0" y="0"/>
                                  </a:moveTo>
                                  <a:lnTo>
                                    <a:pt x="0" y="95"/>
                                  </a:lnTo>
                                  <a:lnTo>
                                    <a:pt x="96" y="48"/>
                                  </a:lnTo>
                                  <a:lnTo>
                                    <a:pt x="0"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3048000</wp:posOffset>
                </wp:positionH>
                <wp:positionV relativeFrom="paragraph">
                  <wp:posOffset>25400</wp:posOffset>
                </wp:positionV>
                <wp:extent cx="182245" cy="60960"/>
                <wp:effectExtent b="0" l="0" r="0" t="0"/>
                <wp:wrapNone/>
                <wp:docPr id="35" name="image36.png"/>
                <a:graphic>
                  <a:graphicData uri="http://schemas.openxmlformats.org/drawingml/2006/picture">
                    <pic:pic>
                      <pic:nvPicPr>
                        <pic:cNvPr id="0" name="image36.png"/>
                        <pic:cNvPicPr preferRelativeResize="0"/>
                      </pic:nvPicPr>
                      <pic:blipFill>
                        <a:blip r:embed="rId40"/>
                        <a:srcRect/>
                        <a:stretch>
                          <a:fillRect/>
                        </a:stretch>
                      </pic:blipFill>
                      <pic:spPr>
                        <a:xfrm>
                          <a:off x="0" y="0"/>
                          <a:ext cx="182245" cy="60960"/>
                        </a:xfrm>
                        <a:prstGeom prst="rect"/>
                        <a:ln/>
                      </pic:spPr>
                    </pic:pic>
                  </a:graphicData>
                </a:graphic>
              </wp:anchor>
            </w:drawing>
          </mc:Fallback>
        </mc:AlternateConten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2019300</wp:posOffset>
                </wp:positionH>
                <wp:positionV relativeFrom="paragraph">
                  <wp:posOffset>203200</wp:posOffset>
                </wp:positionV>
                <wp:extent cx="4104640" cy="1369695"/>
                <wp:effectExtent b="0" l="0" r="0" t="0"/>
                <wp:wrapTopAndBottom distB="0" distT="0"/>
                <wp:docPr id="20" name=""/>
                <a:graphic>
                  <a:graphicData uri="http://schemas.microsoft.com/office/word/2010/wordprocessingGroup">
                    <wpg:wgp>
                      <wpg:cNvGrpSpPr/>
                      <wpg:grpSpPr>
                        <a:xfrm>
                          <a:off x="3292725" y="3094200"/>
                          <a:ext cx="4104640" cy="1369695"/>
                          <a:chOff x="3292725" y="3094200"/>
                          <a:chExt cx="4106550" cy="1370350"/>
                        </a:xfrm>
                      </wpg:grpSpPr>
                      <wpg:grpSp>
                        <wpg:cNvGrpSpPr/>
                        <wpg:grpSpPr>
                          <a:xfrm>
                            <a:off x="3293680" y="3095153"/>
                            <a:ext cx="4100830" cy="1365250"/>
                            <a:chOff x="4342" y="326"/>
                            <a:chExt cx="6458" cy="2150"/>
                          </a:xfrm>
                        </wpg:grpSpPr>
                        <wps:wsp>
                          <wps:cNvSpPr/>
                          <wps:cNvPr id="3" name="Shape 3"/>
                          <wps:spPr>
                            <a:xfrm>
                              <a:off x="4342" y="326"/>
                              <a:ext cx="6450" cy="2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7" name="Shape 77"/>
                          <wps:spPr>
                            <a:xfrm>
                              <a:off x="8846" y="1314"/>
                              <a:ext cx="305" cy="793"/>
                            </a:xfrm>
                            <a:custGeom>
                              <a:rect b="b" l="l" r="r" t="t"/>
                              <a:pathLst>
                                <a:path extrusionOk="0" h="793" w="305">
                                  <a:moveTo>
                                    <a:pt x="304" y="0"/>
                                  </a:moveTo>
                                  <a:lnTo>
                                    <a:pt x="304" y="793"/>
                                  </a:lnTo>
                                  <a:lnTo>
                                    <a:pt x="0" y="793"/>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78" name="Shape 78"/>
                          <wps:spPr>
                            <a:xfrm>
                              <a:off x="8763" y="2059"/>
                              <a:ext cx="96" cy="96"/>
                            </a:xfrm>
                            <a:custGeom>
                              <a:rect b="b" l="l" r="r" t="t"/>
                              <a:pathLst>
                                <a:path extrusionOk="0" h="96" w="96">
                                  <a:moveTo>
                                    <a:pt x="96" y="0"/>
                                  </a:moveTo>
                                  <a:lnTo>
                                    <a:pt x="0" y="48"/>
                                  </a:lnTo>
                                  <a:lnTo>
                                    <a:pt x="96" y="96"/>
                                  </a:lnTo>
                                  <a:lnTo>
                                    <a:pt x="96" y="0"/>
                                  </a:lnTo>
                                  <a:close/>
                                </a:path>
                              </a:pathLst>
                            </a:custGeom>
                            <a:solidFill>
                              <a:srgbClr val="000000"/>
                            </a:solidFill>
                            <a:ln>
                              <a:noFill/>
                            </a:ln>
                          </wps:spPr>
                          <wps:bodyPr anchorCtr="0" anchor="ctr" bIns="91425" lIns="91425" spcFirstLastPara="1" rIns="91425" wrap="square" tIns="91425">
                            <a:noAutofit/>
                          </wps:bodyPr>
                        </wps:wsp>
                        <wps:wsp>
                          <wps:cNvSpPr/>
                          <wps:cNvPr id="79" name="Shape 79"/>
                          <wps:spPr>
                            <a:xfrm>
                              <a:off x="9055" y="1821"/>
                              <a:ext cx="191" cy="167"/>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0" name="Shape 80"/>
                          <wps:spPr>
                            <a:xfrm>
                              <a:off x="8763" y="1312"/>
                              <a:ext cx="483" cy="843"/>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14"/>
                                    <w:vertAlign w:val="baseline"/>
                                  </w:rPr>
                                </w:r>
                              </w:p>
                              <w:p w:rsidR="00000000" w:rsidDel="00000000" w:rsidP="00000000" w:rsidRDefault="00000000" w:rsidRPr="00000000">
                                <w:pPr>
                                  <w:spacing w:after="0" w:before="2.0000000298023224"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14"/>
                                    <w:vertAlign w:val="baseline"/>
                                  </w:rPr>
                                </w:r>
                              </w:p>
                              <w:p w:rsidR="00000000" w:rsidDel="00000000" w:rsidP="00000000" w:rsidRDefault="00000000" w:rsidRPr="00000000">
                                <w:pPr>
                                  <w:spacing w:after="0" w:before="1.0000000149011612" w:line="240"/>
                                  <w:ind w:left="295" w:right="-15" w:firstLine="295"/>
                                  <w:jc w:val="left"/>
                                  <w:textDirection w:val="btLr"/>
                                </w:pPr>
                                <w:r w:rsidDel="00000000" w:rsidR="00000000" w:rsidRPr="00000000">
                                  <w:rPr>
                                    <w:rFonts w:ascii="Calibri" w:cs="Calibri" w:eastAsia="Calibri" w:hAnsi="Calibri"/>
                                    <w:b w:val="0"/>
                                    <w:i w:val="0"/>
                                    <w:smallCaps w:val="0"/>
                                    <w:strike w:val="0"/>
                                    <w:color w:val="000000"/>
                                    <w:sz w:val="13"/>
                                    <w:vertAlign w:val="baseline"/>
                                  </w:rPr>
                                </w:r>
                                <w:r w:rsidDel="00000000" w:rsidR="00000000" w:rsidRPr="00000000">
                                  <w:rPr>
                                    <w:rFonts w:ascii="Calibri" w:cs="Calibri" w:eastAsia="Calibri" w:hAnsi="Calibri"/>
                                    <w:b w:val="0"/>
                                    <w:i w:val="0"/>
                                    <w:smallCaps w:val="0"/>
                                    <w:strike w:val="0"/>
                                    <w:color w:val="000000"/>
                                    <w:sz w:val="14"/>
                                    <w:vertAlign w:val="baseline"/>
                                  </w:rPr>
                                  <w:t xml:space="preserve">Yes</w:t>
                                </w:r>
                              </w:p>
                            </w:txbxContent>
                          </wps:txbx>
                          <wps:bodyPr anchorCtr="0" anchor="t" bIns="0" lIns="0" spcFirstLastPara="1" rIns="0" wrap="square" tIns="0">
                            <a:noAutofit/>
                          </wps:bodyPr>
                        </wps:wsp>
                        <wps:wsp>
                          <wps:cNvSpPr/>
                          <wps:cNvPr id="81" name="Shape 81"/>
                          <wps:spPr>
                            <a:xfrm>
                              <a:off x="4348" y="1738"/>
                              <a:ext cx="4415" cy="737"/>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65.99999904632568" w:line="240"/>
                                  <w:ind w:left="241.00000381469727" w:right="247.00000762939453" w:firstLine="241.00000381469727"/>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ISIP Achieves reviews reports</w:t>
                                </w:r>
                              </w:p>
                              <w:p w:rsidR="00000000" w:rsidDel="00000000" w:rsidP="00000000" w:rsidRDefault="00000000" w:rsidRPr="00000000">
                                <w:pPr>
                                  <w:spacing w:after="0" w:before="15" w:line="240"/>
                                  <w:ind w:left="241.00000381469727" w:right="241.00000381469727" w:firstLine="241.00000381469727"/>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and sends out to provider</w:t>
                                </w:r>
                              </w:p>
                            </w:txbxContent>
                          </wps:txbx>
                          <wps:bodyPr anchorCtr="0" anchor="t" bIns="0" lIns="0" spcFirstLastPara="1" rIns="0" wrap="square" tIns="0">
                            <a:noAutofit/>
                          </wps:bodyPr>
                        </wps:wsp>
                        <wps:wsp>
                          <wps:cNvSpPr/>
                          <wps:cNvPr id="82" name="Shape 82"/>
                          <wps:spPr>
                            <a:xfrm>
                              <a:off x="7503" y="332"/>
                              <a:ext cx="3297" cy="983"/>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43.00000190734863" w:line="251.9999885559082"/>
                                  <w:ind w:left="121.00000381469727" w:right="113.99999618530273" w:firstLine="113.99999618530273"/>
                                  <w:jc w:val="both"/>
                                  <w:textDirection w:val="btLr"/>
                                </w:pPr>
                                <w:r w:rsidDel="00000000" w:rsidR="00000000" w:rsidRPr="00000000">
                                  <w:rPr>
                                    <w:rFonts w:ascii="Arial" w:cs="Arial" w:eastAsia="Arial" w:hAnsi="Arial"/>
                                    <w:b w:val="0"/>
                                    <w:i w:val="0"/>
                                    <w:smallCaps w:val="0"/>
                                    <w:strike w:val="0"/>
                                    <w:color w:val="000000"/>
                                    <w:sz w:val="24"/>
                                    <w:vertAlign w:val="baseline"/>
                                  </w:rPr>
                                  <w:t xml:space="preserve">Observation is completed as agreed and report submitted within 3 days of observation</w:t>
                                </w:r>
                              </w:p>
                            </w:txbxContent>
                          </wps:txbx>
                          <wps:bodyPr anchorCtr="0" anchor="t" bIns="0" lIns="0" spcFirstLastPara="1" rIns="0" wrap="square" tIns="0">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2019300</wp:posOffset>
                </wp:positionH>
                <wp:positionV relativeFrom="paragraph">
                  <wp:posOffset>203200</wp:posOffset>
                </wp:positionV>
                <wp:extent cx="4104640" cy="1369695"/>
                <wp:effectExtent b="0" l="0" r="0" t="0"/>
                <wp:wrapTopAndBottom distB="0" distT="0"/>
                <wp:docPr id="20" name="image21.png"/>
                <a:graphic>
                  <a:graphicData uri="http://schemas.openxmlformats.org/drawingml/2006/picture">
                    <pic:pic>
                      <pic:nvPicPr>
                        <pic:cNvPr id="0" name="image21.png"/>
                        <pic:cNvPicPr preferRelativeResize="0"/>
                      </pic:nvPicPr>
                      <pic:blipFill>
                        <a:blip r:embed="rId41"/>
                        <a:srcRect/>
                        <a:stretch>
                          <a:fillRect/>
                        </a:stretch>
                      </pic:blipFill>
                      <pic:spPr>
                        <a:xfrm>
                          <a:off x="0" y="0"/>
                          <a:ext cx="4104640" cy="1369695"/>
                        </a:xfrm>
                        <a:prstGeom prst="rect"/>
                        <a:ln/>
                      </pic:spPr>
                    </pic:pic>
                  </a:graphicData>
                </a:graphic>
              </wp:anchor>
            </w:drawing>
          </mc:Fallback>
        </mc:AlternateConten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Calibri" w:cs="Calibri" w:eastAsia="Calibri" w:hAnsi="Calibri"/>
          <w:b w:val="0"/>
          <w:i w:val="0"/>
          <w:smallCaps w:val="0"/>
          <w:strike w:val="0"/>
          <w:color w:val="000000"/>
          <w:sz w:val="11"/>
          <w:szCs w:val="11"/>
          <w:u w:val="none"/>
          <w:shd w:fill="auto" w:val="clear"/>
          <w:vertAlign w:val="baseline"/>
        </w:rPr>
        <w:sectPr>
          <w:type w:val="nextPage"/>
          <w:pgSz w:h="16840" w:w="11910" w:orient="portrait"/>
          <w:pgMar w:bottom="980" w:top="1360" w:left="1160" w:right="300" w:header="0" w:footer="795"/>
        </w:sect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673100</wp:posOffset>
                </wp:positionH>
                <wp:positionV relativeFrom="paragraph">
                  <wp:posOffset>101600</wp:posOffset>
                </wp:positionV>
                <wp:extent cx="5471795" cy="1844040"/>
                <wp:effectExtent b="0" l="0" r="0" t="0"/>
                <wp:wrapTopAndBottom distB="0" distT="0"/>
                <wp:docPr id="16" name=""/>
                <a:graphic>
                  <a:graphicData uri="http://schemas.microsoft.com/office/word/2010/wordprocessingGroup">
                    <wpg:wgp>
                      <wpg:cNvGrpSpPr/>
                      <wpg:grpSpPr>
                        <a:xfrm>
                          <a:off x="2609150" y="2857025"/>
                          <a:ext cx="5471795" cy="1844040"/>
                          <a:chOff x="2609150" y="2857025"/>
                          <a:chExt cx="5473725" cy="1845950"/>
                        </a:xfrm>
                      </wpg:grpSpPr>
                      <wpg:grpSp>
                        <wpg:cNvGrpSpPr/>
                        <wpg:grpSpPr>
                          <a:xfrm>
                            <a:off x="2610103" y="2857980"/>
                            <a:ext cx="5467985" cy="1841500"/>
                            <a:chOff x="2223" y="167"/>
                            <a:chExt cx="8611" cy="2900"/>
                          </a:xfrm>
                        </wpg:grpSpPr>
                        <wps:wsp>
                          <wps:cNvSpPr/>
                          <wps:cNvPr id="3" name="Shape 3"/>
                          <wps:spPr>
                            <a:xfrm>
                              <a:off x="2223" y="167"/>
                              <a:ext cx="8600" cy="2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8763" y="811"/>
                              <a:ext cx="422" cy="892"/>
                            </a:xfrm>
                            <a:custGeom>
                              <a:rect b="b" l="l" r="r" t="t"/>
                              <a:pathLst>
                                <a:path extrusionOk="0" h="892" w="422">
                                  <a:moveTo>
                                    <a:pt x="0" y="0"/>
                                  </a:moveTo>
                                  <a:lnTo>
                                    <a:pt x="422" y="0"/>
                                  </a:lnTo>
                                  <a:lnTo>
                                    <a:pt x="422" y="892"/>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58" name="Shape 58"/>
                          <wps:spPr>
                            <a:xfrm>
                              <a:off x="9137" y="1691"/>
                              <a:ext cx="96" cy="96"/>
                            </a:xfrm>
                            <a:custGeom>
                              <a:rect b="b" l="l" r="r" t="t"/>
                              <a:pathLst>
                                <a:path extrusionOk="0" h="96" w="96">
                                  <a:moveTo>
                                    <a:pt x="96" y="0"/>
                                  </a:moveTo>
                                  <a:lnTo>
                                    <a:pt x="0" y="0"/>
                                  </a:lnTo>
                                  <a:lnTo>
                                    <a:pt x="48" y="95"/>
                                  </a:lnTo>
                                  <a:lnTo>
                                    <a:pt x="96" y="0"/>
                                  </a:lnTo>
                                  <a:close/>
                                </a:path>
                              </a:pathLst>
                            </a:custGeom>
                            <a:solidFill>
                              <a:srgbClr val="000000"/>
                            </a:solidFill>
                            <a:ln>
                              <a:noFill/>
                            </a:ln>
                          </wps:spPr>
                          <wps:bodyPr anchorCtr="0" anchor="ctr" bIns="91425" lIns="91425" spcFirstLastPara="1" rIns="91425" wrap="square" tIns="91425">
                            <a:noAutofit/>
                          </wps:bodyPr>
                        </wps:wsp>
                        <wps:wsp>
                          <wps:cNvSpPr/>
                          <wps:cNvPr id="59" name="Shape 59"/>
                          <wps:spPr>
                            <a:xfrm>
                              <a:off x="4348" y="173"/>
                              <a:ext cx="4415" cy="1278"/>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191.00000381469727" w:line="254.00001525878906"/>
                                  <w:ind w:left="34.000000953674316" w:right="35" w:firstLine="34.000000953674316"/>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Reports are sampled/moderated every 2 weeks or when 10 reports have been received (if earlier)</w:t>
                                </w:r>
                              </w:p>
                            </w:txbxContent>
                          </wps:txbx>
                          <wps:bodyPr anchorCtr="0" anchor="t" bIns="0" lIns="0" spcFirstLastPara="1" rIns="0" wrap="square" tIns="0">
                            <a:noAutofit/>
                          </wps:bodyPr>
                        </wps:wsp>
                        <wps:wsp>
                          <wps:cNvSpPr/>
                          <wps:cNvPr id="60" name="Shape 60"/>
                          <wps:spPr>
                            <a:xfrm>
                              <a:off x="7537" y="1787"/>
                              <a:ext cx="3297" cy="1278"/>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46.99999809265137" w:line="254.00001525878906"/>
                                  <w:ind w:left="216.00000381469727" w:right="213.99999618530273" w:firstLine="216.00000381469727"/>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Observers are notified that their report has been moderated and are given feedback via email.</w:t>
                                </w:r>
                              </w:p>
                            </w:txbxContent>
                          </wps:txbx>
                          <wps:bodyPr anchorCtr="0" anchor="t" bIns="0" lIns="0" spcFirstLastPara="1" rIns="0" wrap="square" tIns="0">
                            <a:noAutofit/>
                          </wps:bodyPr>
                        </wps:wsp>
                        <wps:wsp>
                          <wps:cNvSpPr/>
                          <wps:cNvPr id="61" name="Shape 61"/>
                          <wps:spPr>
                            <a:xfrm>
                              <a:off x="2229" y="1787"/>
                              <a:ext cx="3101" cy="1278"/>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46.99999809265137" w:line="254.00001525878906"/>
                                  <w:ind w:left="146.00000381469727" w:right="150" w:firstLine="151.99999809265137"/>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Providers are notified of moderated reports and if changes have been made are sent a new report</w:t>
                                </w:r>
                              </w:p>
                            </w:txbxContent>
                          </wps:txbx>
                          <wps:bodyPr anchorCtr="0" anchor="t" bIns="0" lIns="0" spcFirstLastPara="1" rIns="0" wrap="square" tIns="0">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673100</wp:posOffset>
                </wp:positionH>
                <wp:positionV relativeFrom="paragraph">
                  <wp:posOffset>101600</wp:posOffset>
                </wp:positionV>
                <wp:extent cx="5471795" cy="1844040"/>
                <wp:effectExtent b="0" l="0" r="0" t="0"/>
                <wp:wrapTopAndBottom distB="0" distT="0"/>
                <wp:docPr id="16" name="image16.png"/>
                <a:graphic>
                  <a:graphicData uri="http://schemas.openxmlformats.org/drawingml/2006/picture">
                    <pic:pic>
                      <pic:nvPicPr>
                        <pic:cNvPr id="0" name="image16.png"/>
                        <pic:cNvPicPr preferRelativeResize="0"/>
                      </pic:nvPicPr>
                      <pic:blipFill>
                        <a:blip r:embed="rId42"/>
                        <a:srcRect/>
                        <a:stretch>
                          <a:fillRect/>
                        </a:stretch>
                      </pic:blipFill>
                      <pic:spPr>
                        <a:xfrm>
                          <a:off x="0" y="0"/>
                          <a:ext cx="5471795" cy="1844040"/>
                        </a:xfrm>
                        <a:prstGeom prst="rect"/>
                        <a:ln/>
                      </pic:spPr>
                    </pic:pic>
                  </a:graphicData>
                </a:graphic>
              </wp:anchor>
            </w:drawing>
          </mc:Fallback>
        </mc:AlternateConten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5" w:right="0" w:firstLine="0"/>
        <w:jc w:val="left"/>
        <w:rPr>
          <w:rFonts w:ascii="Calibri" w:cs="Calibri" w:eastAsia="Calibri" w:hAnsi="Calibri"/>
          <w:b w:val="0"/>
          <w:i w:val="0"/>
          <w:smallCaps w:val="0"/>
          <w:strike w:val="0"/>
          <w:color w:val="000000"/>
          <w:sz w:val="20"/>
          <w:szCs w:val="20"/>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2892425</wp:posOffset>
                </wp:positionH>
                <wp:positionV relativeFrom="page">
                  <wp:posOffset>2288540</wp:posOffset>
                </wp:positionV>
                <wp:extent cx="89535" cy="276225"/>
                <wp:effectExtent b="0" l="0" r="0" t="0"/>
                <wp:wrapNone/>
                <wp:docPr id="33" name=""/>
                <a:graphic>
                  <a:graphicData uri="http://schemas.microsoft.com/office/word/2010/wordprocessingGroup">
                    <wpg:wgp>
                      <wpg:cNvGrpSpPr/>
                      <wpg:grpSpPr>
                        <a:xfrm>
                          <a:off x="5301225" y="3641875"/>
                          <a:ext cx="89535" cy="276225"/>
                          <a:chOff x="5301225" y="3641875"/>
                          <a:chExt cx="89550" cy="275625"/>
                        </a:xfrm>
                      </wpg:grpSpPr>
                      <wpg:grpSp>
                        <wpg:cNvGrpSpPr/>
                        <wpg:grpSpPr>
                          <a:xfrm>
                            <a:off x="5301233" y="3641888"/>
                            <a:ext cx="89535" cy="275590"/>
                            <a:chOff x="4555" y="3604"/>
                            <a:chExt cx="141" cy="434"/>
                          </a:xfrm>
                        </wpg:grpSpPr>
                        <wps:wsp>
                          <wps:cNvSpPr/>
                          <wps:cNvPr id="3" name="Shape 3"/>
                          <wps:spPr>
                            <a:xfrm>
                              <a:off x="4555" y="3604"/>
                              <a:ext cx="125" cy="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4626" y="3604"/>
                              <a:ext cx="0" cy="311"/>
                            </a:xfrm>
                            <a:prstGeom prst="straightConnector1">
                              <a:avLst/>
                            </a:prstGeom>
                            <a:noFill/>
                            <a:ln cap="flat" cmpd="sng" w="12675">
                              <a:solidFill>
                                <a:srgbClr val="4671C4"/>
                              </a:solidFill>
                              <a:prstDash val="solid"/>
                              <a:round/>
                              <a:headEnd len="med" w="med" type="none"/>
                              <a:tailEnd len="med" w="med" type="none"/>
                            </a:ln>
                          </wps:spPr>
                          <wps:bodyPr anchorCtr="0" anchor="ctr" bIns="91425" lIns="91425" spcFirstLastPara="1" rIns="91425" wrap="square" tIns="91425">
                            <a:noAutofit/>
                          </wps:bodyPr>
                        </wps:wsp>
                        <wps:wsp>
                          <wps:cNvSpPr/>
                          <wps:cNvPr id="112" name="Shape 112"/>
                          <wps:spPr>
                            <a:xfrm>
                              <a:off x="4555" y="3897"/>
                              <a:ext cx="141" cy="141"/>
                            </a:xfrm>
                            <a:custGeom>
                              <a:rect b="b" l="l" r="r" t="t"/>
                              <a:pathLst>
                                <a:path extrusionOk="0" h="141" w="141">
                                  <a:moveTo>
                                    <a:pt x="141" y="0"/>
                                  </a:moveTo>
                                  <a:lnTo>
                                    <a:pt x="0" y="0"/>
                                  </a:lnTo>
                                  <a:lnTo>
                                    <a:pt x="71" y="141"/>
                                  </a:lnTo>
                                  <a:lnTo>
                                    <a:pt x="141" y="0"/>
                                  </a:lnTo>
                                  <a:close/>
                                </a:path>
                              </a:pathLst>
                            </a:custGeom>
                            <a:solidFill>
                              <a:srgbClr val="4671C4"/>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2892425</wp:posOffset>
                </wp:positionH>
                <wp:positionV relativeFrom="page">
                  <wp:posOffset>2288540</wp:posOffset>
                </wp:positionV>
                <wp:extent cx="89535" cy="276225"/>
                <wp:effectExtent b="0" l="0" r="0" t="0"/>
                <wp:wrapNone/>
                <wp:docPr id="33" name="image34.png"/>
                <a:graphic>
                  <a:graphicData uri="http://schemas.openxmlformats.org/drawingml/2006/picture">
                    <pic:pic>
                      <pic:nvPicPr>
                        <pic:cNvPr id="0" name="image34.png"/>
                        <pic:cNvPicPr preferRelativeResize="0"/>
                      </pic:nvPicPr>
                      <pic:blipFill>
                        <a:blip r:embed="rId43"/>
                        <a:srcRect/>
                        <a:stretch>
                          <a:fillRect/>
                        </a:stretch>
                      </pic:blipFill>
                      <pic:spPr>
                        <a:xfrm>
                          <a:off x="0" y="0"/>
                          <a:ext cx="89535" cy="276225"/>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2892425</wp:posOffset>
                </wp:positionH>
                <wp:positionV relativeFrom="page">
                  <wp:posOffset>2967355</wp:posOffset>
                </wp:positionV>
                <wp:extent cx="89535" cy="177800"/>
                <wp:effectExtent b="0" l="0" r="0" t="0"/>
                <wp:wrapNone/>
                <wp:docPr id="44" name=""/>
                <a:graphic>
                  <a:graphicData uri="http://schemas.microsoft.com/office/word/2010/wordprocessingGroup">
                    <wpg:wgp>
                      <wpg:cNvGrpSpPr/>
                      <wpg:grpSpPr>
                        <a:xfrm>
                          <a:off x="5301225" y="3691100"/>
                          <a:ext cx="89535" cy="177800"/>
                          <a:chOff x="5301225" y="3691100"/>
                          <a:chExt cx="89550" cy="177175"/>
                        </a:xfrm>
                      </wpg:grpSpPr>
                      <wpg:grpSp>
                        <wpg:cNvGrpSpPr/>
                        <wpg:grpSpPr>
                          <a:xfrm>
                            <a:off x="5301233" y="3691100"/>
                            <a:ext cx="89535" cy="177165"/>
                            <a:chOff x="4555" y="4673"/>
                            <a:chExt cx="141" cy="279"/>
                          </a:xfrm>
                        </wpg:grpSpPr>
                        <wps:wsp>
                          <wps:cNvSpPr/>
                          <wps:cNvPr id="3" name="Shape 3"/>
                          <wps:spPr>
                            <a:xfrm>
                              <a:off x="4555" y="4673"/>
                              <a:ext cx="125" cy="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4626" y="4673"/>
                              <a:ext cx="0" cy="156"/>
                            </a:xfrm>
                            <a:prstGeom prst="straightConnector1">
                              <a:avLst/>
                            </a:prstGeom>
                            <a:noFill/>
                            <a:ln cap="flat" cmpd="sng" w="12675">
                              <a:solidFill>
                                <a:srgbClr val="4671C4"/>
                              </a:solidFill>
                              <a:prstDash val="solid"/>
                              <a:round/>
                              <a:headEnd len="med" w="med" type="none"/>
                              <a:tailEnd len="med" w="med" type="none"/>
                            </a:ln>
                          </wps:spPr>
                          <wps:bodyPr anchorCtr="0" anchor="ctr" bIns="91425" lIns="91425" spcFirstLastPara="1" rIns="91425" wrap="square" tIns="91425">
                            <a:noAutofit/>
                          </wps:bodyPr>
                        </wps:wsp>
                        <wps:wsp>
                          <wps:cNvSpPr/>
                          <wps:cNvPr id="152" name="Shape 152"/>
                          <wps:spPr>
                            <a:xfrm>
                              <a:off x="4555" y="4811"/>
                              <a:ext cx="141" cy="141"/>
                            </a:xfrm>
                            <a:custGeom>
                              <a:rect b="b" l="l" r="r" t="t"/>
                              <a:pathLst>
                                <a:path extrusionOk="0" h="141" w="141">
                                  <a:moveTo>
                                    <a:pt x="141" y="0"/>
                                  </a:moveTo>
                                  <a:lnTo>
                                    <a:pt x="0" y="0"/>
                                  </a:lnTo>
                                  <a:lnTo>
                                    <a:pt x="71" y="141"/>
                                  </a:lnTo>
                                  <a:lnTo>
                                    <a:pt x="141" y="0"/>
                                  </a:lnTo>
                                  <a:close/>
                                </a:path>
                              </a:pathLst>
                            </a:custGeom>
                            <a:solidFill>
                              <a:srgbClr val="4671C4"/>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2892425</wp:posOffset>
                </wp:positionH>
                <wp:positionV relativeFrom="page">
                  <wp:posOffset>2967355</wp:posOffset>
                </wp:positionV>
                <wp:extent cx="89535" cy="177800"/>
                <wp:effectExtent b="0" l="0" r="0" t="0"/>
                <wp:wrapNone/>
                <wp:docPr id="44" name="image45.png"/>
                <a:graphic>
                  <a:graphicData uri="http://schemas.openxmlformats.org/drawingml/2006/picture">
                    <pic:pic>
                      <pic:nvPicPr>
                        <pic:cNvPr id="0" name="image45.png"/>
                        <pic:cNvPicPr preferRelativeResize="0"/>
                      </pic:nvPicPr>
                      <pic:blipFill>
                        <a:blip r:embed="rId44"/>
                        <a:srcRect/>
                        <a:stretch>
                          <a:fillRect/>
                        </a:stretch>
                      </pic:blipFill>
                      <pic:spPr>
                        <a:xfrm>
                          <a:off x="0" y="0"/>
                          <a:ext cx="89535" cy="17780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2892425</wp:posOffset>
                </wp:positionH>
                <wp:positionV relativeFrom="page">
                  <wp:posOffset>3548380</wp:posOffset>
                </wp:positionV>
                <wp:extent cx="89535" cy="177800"/>
                <wp:effectExtent b="0" l="0" r="0" t="0"/>
                <wp:wrapNone/>
                <wp:docPr id="18" name=""/>
                <a:graphic>
                  <a:graphicData uri="http://schemas.microsoft.com/office/word/2010/wordprocessingGroup">
                    <wpg:wgp>
                      <wpg:cNvGrpSpPr/>
                      <wpg:grpSpPr>
                        <a:xfrm>
                          <a:off x="5301225" y="3691100"/>
                          <a:ext cx="89535" cy="177800"/>
                          <a:chOff x="5301225" y="3691100"/>
                          <a:chExt cx="89550" cy="177175"/>
                        </a:xfrm>
                      </wpg:grpSpPr>
                      <wpg:grpSp>
                        <wpg:cNvGrpSpPr/>
                        <wpg:grpSpPr>
                          <a:xfrm>
                            <a:off x="5301233" y="3691100"/>
                            <a:ext cx="89535" cy="177165"/>
                            <a:chOff x="4555" y="5588"/>
                            <a:chExt cx="141" cy="279"/>
                          </a:xfrm>
                        </wpg:grpSpPr>
                        <wps:wsp>
                          <wps:cNvSpPr/>
                          <wps:cNvPr id="3" name="Shape 3"/>
                          <wps:spPr>
                            <a:xfrm>
                              <a:off x="4555" y="5588"/>
                              <a:ext cx="125" cy="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4626" y="5588"/>
                              <a:ext cx="0" cy="156"/>
                            </a:xfrm>
                            <a:prstGeom prst="straightConnector1">
                              <a:avLst/>
                            </a:prstGeom>
                            <a:noFill/>
                            <a:ln cap="flat" cmpd="sng" w="12675">
                              <a:solidFill>
                                <a:srgbClr val="4671C4"/>
                              </a:solidFill>
                              <a:prstDash val="solid"/>
                              <a:round/>
                              <a:headEnd len="med" w="med" type="none"/>
                              <a:tailEnd len="med" w="med" type="none"/>
                            </a:ln>
                          </wps:spPr>
                          <wps:bodyPr anchorCtr="0" anchor="ctr" bIns="91425" lIns="91425" spcFirstLastPara="1" rIns="91425" wrap="square" tIns="91425">
                            <a:noAutofit/>
                          </wps:bodyPr>
                        </wps:wsp>
                        <wps:wsp>
                          <wps:cNvSpPr/>
                          <wps:cNvPr id="68" name="Shape 68"/>
                          <wps:spPr>
                            <a:xfrm>
                              <a:off x="4555" y="5726"/>
                              <a:ext cx="141" cy="141"/>
                            </a:xfrm>
                            <a:custGeom>
                              <a:rect b="b" l="l" r="r" t="t"/>
                              <a:pathLst>
                                <a:path extrusionOk="0" h="141" w="141">
                                  <a:moveTo>
                                    <a:pt x="141" y="0"/>
                                  </a:moveTo>
                                  <a:lnTo>
                                    <a:pt x="0" y="0"/>
                                  </a:lnTo>
                                  <a:lnTo>
                                    <a:pt x="71" y="141"/>
                                  </a:lnTo>
                                  <a:lnTo>
                                    <a:pt x="141" y="0"/>
                                  </a:lnTo>
                                  <a:close/>
                                </a:path>
                              </a:pathLst>
                            </a:custGeom>
                            <a:solidFill>
                              <a:srgbClr val="4671C4"/>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2892425</wp:posOffset>
                </wp:positionH>
                <wp:positionV relativeFrom="page">
                  <wp:posOffset>3548380</wp:posOffset>
                </wp:positionV>
                <wp:extent cx="89535" cy="177800"/>
                <wp:effectExtent b="0" l="0" r="0" t="0"/>
                <wp:wrapNone/>
                <wp:docPr id="18" name="image19.png"/>
                <a:graphic>
                  <a:graphicData uri="http://schemas.openxmlformats.org/drawingml/2006/picture">
                    <pic:pic>
                      <pic:nvPicPr>
                        <pic:cNvPr id="0" name="image19.png"/>
                        <pic:cNvPicPr preferRelativeResize="0"/>
                      </pic:nvPicPr>
                      <pic:blipFill>
                        <a:blip r:embed="rId45"/>
                        <a:srcRect/>
                        <a:stretch>
                          <a:fillRect/>
                        </a:stretch>
                      </pic:blipFill>
                      <pic:spPr>
                        <a:xfrm>
                          <a:off x="0" y="0"/>
                          <a:ext cx="89535" cy="17780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2892425</wp:posOffset>
                </wp:positionH>
                <wp:positionV relativeFrom="page">
                  <wp:posOffset>4253865</wp:posOffset>
                </wp:positionV>
                <wp:extent cx="89535" cy="177800"/>
                <wp:effectExtent b="0" l="0" r="0" t="0"/>
                <wp:wrapNone/>
                <wp:docPr id="3" name=""/>
                <a:graphic>
                  <a:graphicData uri="http://schemas.microsoft.com/office/word/2010/wordprocessingGroup">
                    <wpg:wgp>
                      <wpg:cNvGrpSpPr/>
                      <wpg:grpSpPr>
                        <a:xfrm>
                          <a:off x="5301225" y="3691100"/>
                          <a:ext cx="89535" cy="177800"/>
                          <a:chOff x="5301225" y="3691100"/>
                          <a:chExt cx="89550" cy="177175"/>
                        </a:xfrm>
                      </wpg:grpSpPr>
                      <wpg:grpSp>
                        <wpg:cNvGrpSpPr/>
                        <wpg:grpSpPr>
                          <a:xfrm>
                            <a:off x="5301233" y="3691100"/>
                            <a:ext cx="89535" cy="177165"/>
                            <a:chOff x="4555" y="6699"/>
                            <a:chExt cx="141" cy="279"/>
                          </a:xfrm>
                        </wpg:grpSpPr>
                        <wps:wsp>
                          <wps:cNvSpPr/>
                          <wps:cNvPr id="3" name="Shape 3"/>
                          <wps:spPr>
                            <a:xfrm>
                              <a:off x="4555" y="6699"/>
                              <a:ext cx="125" cy="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4626" y="6699"/>
                              <a:ext cx="0" cy="156"/>
                            </a:xfrm>
                            <a:prstGeom prst="straightConnector1">
                              <a:avLst/>
                            </a:prstGeom>
                            <a:noFill/>
                            <a:ln cap="flat" cmpd="sng" w="12675">
                              <a:solidFill>
                                <a:srgbClr val="4671C4"/>
                              </a:solidFill>
                              <a:prstDash val="solid"/>
                              <a:round/>
                              <a:headEnd len="med" w="med" type="none"/>
                              <a:tailEnd len="med" w="med" type="none"/>
                            </a:ln>
                          </wps:spPr>
                          <wps:bodyPr anchorCtr="0" anchor="ctr" bIns="91425" lIns="91425" spcFirstLastPara="1" rIns="91425" wrap="square" tIns="91425">
                            <a:noAutofit/>
                          </wps:bodyPr>
                        </wps:wsp>
                        <wps:wsp>
                          <wps:cNvSpPr/>
                          <wps:cNvPr id="28" name="Shape 28"/>
                          <wps:spPr>
                            <a:xfrm>
                              <a:off x="4555" y="6837"/>
                              <a:ext cx="141" cy="141"/>
                            </a:xfrm>
                            <a:custGeom>
                              <a:rect b="b" l="l" r="r" t="t"/>
                              <a:pathLst>
                                <a:path extrusionOk="0" h="141" w="141">
                                  <a:moveTo>
                                    <a:pt x="141" y="0"/>
                                  </a:moveTo>
                                  <a:lnTo>
                                    <a:pt x="0" y="0"/>
                                  </a:lnTo>
                                  <a:lnTo>
                                    <a:pt x="71" y="141"/>
                                  </a:lnTo>
                                  <a:lnTo>
                                    <a:pt x="141" y="0"/>
                                  </a:lnTo>
                                  <a:close/>
                                </a:path>
                              </a:pathLst>
                            </a:custGeom>
                            <a:solidFill>
                              <a:srgbClr val="4671C4"/>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2892425</wp:posOffset>
                </wp:positionH>
                <wp:positionV relativeFrom="page">
                  <wp:posOffset>4253865</wp:posOffset>
                </wp:positionV>
                <wp:extent cx="89535" cy="177800"/>
                <wp:effectExtent b="0" l="0" r="0" t="0"/>
                <wp:wrapNone/>
                <wp:docPr id="3" name="image3.png"/>
                <a:graphic>
                  <a:graphicData uri="http://schemas.openxmlformats.org/drawingml/2006/picture">
                    <pic:pic>
                      <pic:nvPicPr>
                        <pic:cNvPr id="0" name="image3.png"/>
                        <pic:cNvPicPr preferRelativeResize="0"/>
                      </pic:nvPicPr>
                      <pic:blipFill>
                        <a:blip r:embed="rId46"/>
                        <a:srcRect/>
                        <a:stretch>
                          <a:fillRect/>
                        </a:stretch>
                      </pic:blipFill>
                      <pic:spPr>
                        <a:xfrm>
                          <a:off x="0" y="0"/>
                          <a:ext cx="89535" cy="17780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2892425</wp:posOffset>
                </wp:positionH>
                <wp:positionV relativeFrom="page">
                  <wp:posOffset>4917440</wp:posOffset>
                </wp:positionV>
                <wp:extent cx="89535" cy="177800"/>
                <wp:effectExtent b="0" l="0" r="0" t="0"/>
                <wp:wrapNone/>
                <wp:docPr id="31" name=""/>
                <a:graphic>
                  <a:graphicData uri="http://schemas.microsoft.com/office/word/2010/wordprocessingGroup">
                    <wpg:wgp>
                      <wpg:cNvGrpSpPr/>
                      <wpg:grpSpPr>
                        <a:xfrm>
                          <a:off x="5301225" y="3691100"/>
                          <a:ext cx="89535" cy="177800"/>
                          <a:chOff x="5301225" y="3691100"/>
                          <a:chExt cx="89550" cy="177175"/>
                        </a:xfrm>
                      </wpg:grpSpPr>
                      <wpg:grpSp>
                        <wpg:cNvGrpSpPr/>
                        <wpg:grpSpPr>
                          <a:xfrm>
                            <a:off x="5301233" y="3691100"/>
                            <a:ext cx="89535" cy="177165"/>
                            <a:chOff x="4555" y="7744"/>
                            <a:chExt cx="141" cy="279"/>
                          </a:xfrm>
                        </wpg:grpSpPr>
                        <wps:wsp>
                          <wps:cNvSpPr/>
                          <wps:cNvPr id="3" name="Shape 3"/>
                          <wps:spPr>
                            <a:xfrm>
                              <a:off x="4555" y="7744"/>
                              <a:ext cx="125" cy="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4626" y="7744"/>
                              <a:ext cx="0" cy="156"/>
                            </a:xfrm>
                            <a:prstGeom prst="straightConnector1">
                              <a:avLst/>
                            </a:prstGeom>
                            <a:noFill/>
                            <a:ln cap="flat" cmpd="sng" w="12675">
                              <a:solidFill>
                                <a:srgbClr val="4671C4"/>
                              </a:solidFill>
                              <a:prstDash val="solid"/>
                              <a:round/>
                              <a:headEnd len="med" w="med" type="none"/>
                              <a:tailEnd len="med" w="med" type="none"/>
                            </a:ln>
                          </wps:spPr>
                          <wps:bodyPr anchorCtr="0" anchor="ctr" bIns="91425" lIns="91425" spcFirstLastPara="1" rIns="91425" wrap="square" tIns="91425">
                            <a:noAutofit/>
                          </wps:bodyPr>
                        </wps:wsp>
                        <wps:wsp>
                          <wps:cNvSpPr/>
                          <wps:cNvPr id="106" name="Shape 106"/>
                          <wps:spPr>
                            <a:xfrm>
                              <a:off x="4555" y="7882"/>
                              <a:ext cx="141" cy="141"/>
                            </a:xfrm>
                            <a:custGeom>
                              <a:rect b="b" l="l" r="r" t="t"/>
                              <a:pathLst>
                                <a:path extrusionOk="0" h="141" w="141">
                                  <a:moveTo>
                                    <a:pt x="141" y="0"/>
                                  </a:moveTo>
                                  <a:lnTo>
                                    <a:pt x="0" y="0"/>
                                  </a:lnTo>
                                  <a:lnTo>
                                    <a:pt x="71" y="141"/>
                                  </a:lnTo>
                                  <a:lnTo>
                                    <a:pt x="141" y="0"/>
                                  </a:lnTo>
                                  <a:close/>
                                </a:path>
                              </a:pathLst>
                            </a:custGeom>
                            <a:solidFill>
                              <a:srgbClr val="4671C4"/>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2892425</wp:posOffset>
                </wp:positionH>
                <wp:positionV relativeFrom="page">
                  <wp:posOffset>4917440</wp:posOffset>
                </wp:positionV>
                <wp:extent cx="89535" cy="177800"/>
                <wp:effectExtent b="0" l="0" r="0" t="0"/>
                <wp:wrapNone/>
                <wp:docPr id="31" name="image32.png"/>
                <a:graphic>
                  <a:graphicData uri="http://schemas.openxmlformats.org/drawingml/2006/picture">
                    <pic:pic>
                      <pic:nvPicPr>
                        <pic:cNvPr id="0" name="image32.png"/>
                        <pic:cNvPicPr preferRelativeResize="0"/>
                      </pic:nvPicPr>
                      <pic:blipFill>
                        <a:blip r:embed="rId47"/>
                        <a:srcRect/>
                        <a:stretch>
                          <a:fillRect/>
                        </a:stretch>
                      </pic:blipFill>
                      <pic:spPr>
                        <a:xfrm>
                          <a:off x="0" y="0"/>
                          <a:ext cx="89535" cy="17780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2892425</wp:posOffset>
                </wp:positionH>
                <wp:positionV relativeFrom="page">
                  <wp:posOffset>5516880</wp:posOffset>
                </wp:positionV>
                <wp:extent cx="89535" cy="177800"/>
                <wp:effectExtent b="0" l="0" r="0" t="0"/>
                <wp:wrapNone/>
                <wp:docPr id="23" name=""/>
                <a:graphic>
                  <a:graphicData uri="http://schemas.microsoft.com/office/word/2010/wordprocessingGroup">
                    <wpg:wgp>
                      <wpg:cNvGrpSpPr/>
                      <wpg:grpSpPr>
                        <a:xfrm>
                          <a:off x="5301225" y="3691100"/>
                          <a:ext cx="89535" cy="177800"/>
                          <a:chOff x="5301225" y="3691100"/>
                          <a:chExt cx="89550" cy="176550"/>
                        </a:xfrm>
                      </wpg:grpSpPr>
                      <wpg:grpSp>
                        <wpg:cNvGrpSpPr/>
                        <wpg:grpSpPr>
                          <a:xfrm>
                            <a:off x="5301233" y="3691100"/>
                            <a:ext cx="89535" cy="176530"/>
                            <a:chOff x="4555" y="8688"/>
                            <a:chExt cx="141" cy="278"/>
                          </a:xfrm>
                        </wpg:grpSpPr>
                        <wps:wsp>
                          <wps:cNvSpPr/>
                          <wps:cNvPr id="3" name="Shape 3"/>
                          <wps:spPr>
                            <a:xfrm>
                              <a:off x="4555" y="8688"/>
                              <a:ext cx="125" cy="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4626" y="8688"/>
                              <a:ext cx="0" cy="156"/>
                            </a:xfrm>
                            <a:prstGeom prst="straightConnector1">
                              <a:avLst/>
                            </a:prstGeom>
                            <a:noFill/>
                            <a:ln cap="flat" cmpd="sng" w="12675">
                              <a:solidFill>
                                <a:srgbClr val="4671C4"/>
                              </a:solidFill>
                              <a:prstDash val="solid"/>
                              <a:round/>
                              <a:headEnd len="med" w="med" type="none"/>
                              <a:tailEnd len="med" w="med" type="none"/>
                            </a:ln>
                          </wps:spPr>
                          <wps:bodyPr anchorCtr="0" anchor="ctr" bIns="91425" lIns="91425" spcFirstLastPara="1" rIns="91425" wrap="square" tIns="91425">
                            <a:noAutofit/>
                          </wps:bodyPr>
                        </wps:wsp>
                        <wps:wsp>
                          <wps:cNvSpPr/>
                          <wps:cNvPr id="89" name="Shape 89"/>
                          <wps:spPr>
                            <a:xfrm>
                              <a:off x="4555" y="8825"/>
                              <a:ext cx="141" cy="141"/>
                            </a:xfrm>
                            <a:custGeom>
                              <a:rect b="b" l="l" r="r" t="t"/>
                              <a:pathLst>
                                <a:path extrusionOk="0" h="141" w="141">
                                  <a:moveTo>
                                    <a:pt x="141" y="0"/>
                                  </a:moveTo>
                                  <a:lnTo>
                                    <a:pt x="0" y="0"/>
                                  </a:lnTo>
                                  <a:lnTo>
                                    <a:pt x="71" y="141"/>
                                  </a:lnTo>
                                  <a:lnTo>
                                    <a:pt x="141" y="0"/>
                                  </a:lnTo>
                                  <a:close/>
                                </a:path>
                              </a:pathLst>
                            </a:custGeom>
                            <a:solidFill>
                              <a:srgbClr val="4671C4"/>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2892425</wp:posOffset>
                </wp:positionH>
                <wp:positionV relativeFrom="page">
                  <wp:posOffset>5516880</wp:posOffset>
                </wp:positionV>
                <wp:extent cx="89535" cy="177800"/>
                <wp:effectExtent b="0" l="0" r="0" t="0"/>
                <wp:wrapNone/>
                <wp:docPr id="23" name="image24.png"/>
                <a:graphic>
                  <a:graphicData uri="http://schemas.openxmlformats.org/drawingml/2006/picture">
                    <pic:pic>
                      <pic:nvPicPr>
                        <pic:cNvPr id="0" name="image24.png"/>
                        <pic:cNvPicPr preferRelativeResize="0"/>
                      </pic:nvPicPr>
                      <pic:blipFill>
                        <a:blip r:embed="rId48"/>
                        <a:srcRect/>
                        <a:stretch>
                          <a:fillRect/>
                        </a:stretch>
                      </pic:blipFill>
                      <pic:spPr>
                        <a:xfrm>
                          <a:off x="0" y="0"/>
                          <a:ext cx="89535" cy="17780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2892425</wp:posOffset>
                </wp:positionH>
                <wp:positionV relativeFrom="page">
                  <wp:posOffset>6108700</wp:posOffset>
                </wp:positionV>
                <wp:extent cx="89535" cy="177800"/>
                <wp:effectExtent b="0" l="0" r="0" t="0"/>
                <wp:wrapNone/>
                <wp:docPr id="39" name=""/>
                <a:graphic>
                  <a:graphicData uri="http://schemas.microsoft.com/office/word/2010/wordprocessingGroup">
                    <wpg:wgp>
                      <wpg:cNvGrpSpPr/>
                      <wpg:grpSpPr>
                        <a:xfrm>
                          <a:off x="5301225" y="3691100"/>
                          <a:ext cx="89535" cy="177800"/>
                          <a:chOff x="5301225" y="3691100"/>
                          <a:chExt cx="89550" cy="176550"/>
                        </a:xfrm>
                      </wpg:grpSpPr>
                      <wpg:grpSp>
                        <wpg:cNvGrpSpPr/>
                        <wpg:grpSpPr>
                          <a:xfrm>
                            <a:off x="5301233" y="3691100"/>
                            <a:ext cx="89535" cy="176530"/>
                            <a:chOff x="4555" y="9620"/>
                            <a:chExt cx="141" cy="278"/>
                          </a:xfrm>
                        </wpg:grpSpPr>
                        <wps:wsp>
                          <wps:cNvSpPr/>
                          <wps:cNvPr id="3" name="Shape 3"/>
                          <wps:spPr>
                            <a:xfrm>
                              <a:off x="4555" y="9620"/>
                              <a:ext cx="125" cy="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4626" y="9620"/>
                              <a:ext cx="0" cy="156"/>
                            </a:xfrm>
                            <a:prstGeom prst="straightConnector1">
                              <a:avLst/>
                            </a:prstGeom>
                            <a:noFill/>
                            <a:ln cap="flat" cmpd="sng" w="12675">
                              <a:solidFill>
                                <a:srgbClr val="4671C4"/>
                              </a:solidFill>
                              <a:prstDash val="solid"/>
                              <a:round/>
                              <a:headEnd len="med" w="med" type="none"/>
                              <a:tailEnd len="med" w="med" type="none"/>
                            </a:ln>
                          </wps:spPr>
                          <wps:bodyPr anchorCtr="0" anchor="ctr" bIns="91425" lIns="91425" spcFirstLastPara="1" rIns="91425" wrap="square" tIns="91425">
                            <a:noAutofit/>
                          </wps:bodyPr>
                        </wps:wsp>
                        <wps:wsp>
                          <wps:cNvSpPr/>
                          <wps:cNvPr id="135" name="Shape 135"/>
                          <wps:spPr>
                            <a:xfrm>
                              <a:off x="4555" y="9757"/>
                              <a:ext cx="141" cy="141"/>
                            </a:xfrm>
                            <a:custGeom>
                              <a:rect b="b" l="l" r="r" t="t"/>
                              <a:pathLst>
                                <a:path extrusionOk="0" h="141" w="141">
                                  <a:moveTo>
                                    <a:pt x="141" y="0"/>
                                  </a:moveTo>
                                  <a:lnTo>
                                    <a:pt x="0" y="0"/>
                                  </a:lnTo>
                                  <a:lnTo>
                                    <a:pt x="71" y="141"/>
                                  </a:lnTo>
                                  <a:lnTo>
                                    <a:pt x="141" y="0"/>
                                  </a:lnTo>
                                  <a:close/>
                                </a:path>
                              </a:pathLst>
                            </a:custGeom>
                            <a:solidFill>
                              <a:srgbClr val="4671C4"/>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2892425</wp:posOffset>
                </wp:positionH>
                <wp:positionV relativeFrom="page">
                  <wp:posOffset>6108700</wp:posOffset>
                </wp:positionV>
                <wp:extent cx="89535" cy="177800"/>
                <wp:effectExtent b="0" l="0" r="0" t="0"/>
                <wp:wrapNone/>
                <wp:docPr id="39" name="image40.png"/>
                <a:graphic>
                  <a:graphicData uri="http://schemas.openxmlformats.org/drawingml/2006/picture">
                    <pic:pic>
                      <pic:nvPicPr>
                        <pic:cNvPr id="0" name="image40.png"/>
                        <pic:cNvPicPr preferRelativeResize="0"/>
                      </pic:nvPicPr>
                      <pic:blipFill>
                        <a:blip r:embed="rId49"/>
                        <a:srcRect/>
                        <a:stretch>
                          <a:fillRect/>
                        </a:stretch>
                      </pic:blipFill>
                      <pic:spPr>
                        <a:xfrm>
                          <a:off x="0" y="0"/>
                          <a:ext cx="89535" cy="177800"/>
                        </a:xfrm>
                        <a:prstGeom prst="rect"/>
                        <a:ln/>
                      </pic:spPr>
                    </pic:pic>
                  </a:graphicData>
                </a:graphic>
              </wp:anchor>
            </w:drawing>
          </mc:Fallback>
        </mc:AlternateConten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mc:AlternateContent>
          <mc:Choice Requires="wpg">
            <w:drawing>
              <wp:inline distB="0" distT="0" distL="0" distR="0">
                <wp:extent cx="3238500" cy="690245"/>
                <wp:effectExtent b="0" l="0" r="0" t="0"/>
                <wp:docPr id="17" name=""/>
                <a:graphic>
                  <a:graphicData uri="http://schemas.microsoft.com/office/word/2010/wordprocessingGroup">
                    <wpg:wgp>
                      <wpg:cNvGrpSpPr/>
                      <wpg:grpSpPr>
                        <a:xfrm>
                          <a:off x="3723250" y="3431375"/>
                          <a:ext cx="3238500" cy="690245"/>
                          <a:chOff x="3723250" y="3431375"/>
                          <a:chExt cx="3244225" cy="695975"/>
                        </a:xfrm>
                      </wpg:grpSpPr>
                      <wpg:grpSp>
                        <wpg:cNvGrpSpPr/>
                        <wpg:grpSpPr>
                          <a:xfrm>
                            <a:off x="3726750" y="3434878"/>
                            <a:ext cx="3238500" cy="690245"/>
                            <a:chOff x="0" y="0"/>
                            <a:chExt cx="5100" cy="1087"/>
                          </a:xfrm>
                        </wpg:grpSpPr>
                        <wps:wsp>
                          <wps:cNvSpPr/>
                          <wps:cNvPr id="3" name="Shape 3"/>
                          <wps:spPr>
                            <a:xfrm>
                              <a:off x="0" y="0"/>
                              <a:ext cx="5100" cy="1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3" name="Shape 63"/>
                          <wps:spPr>
                            <a:xfrm>
                              <a:off x="2" y="2"/>
                              <a:ext cx="5095" cy="1082"/>
                            </a:xfrm>
                            <a:custGeom>
                              <a:rect b="b" l="l" r="r" t="t"/>
                              <a:pathLst>
                                <a:path extrusionOk="0" h="1082" w="5095">
                                  <a:moveTo>
                                    <a:pt x="4555" y="0"/>
                                  </a:moveTo>
                                  <a:lnTo>
                                    <a:pt x="539" y="0"/>
                                  </a:lnTo>
                                  <a:lnTo>
                                    <a:pt x="466" y="4"/>
                                  </a:lnTo>
                                  <a:lnTo>
                                    <a:pt x="395" y="19"/>
                                  </a:lnTo>
                                  <a:lnTo>
                                    <a:pt x="329" y="42"/>
                                  </a:lnTo>
                                  <a:lnTo>
                                    <a:pt x="267" y="73"/>
                                  </a:lnTo>
                                  <a:lnTo>
                                    <a:pt x="209" y="112"/>
                                  </a:lnTo>
                                  <a:lnTo>
                                    <a:pt x="157" y="158"/>
                                  </a:lnTo>
                                  <a:lnTo>
                                    <a:pt x="112" y="210"/>
                                  </a:lnTo>
                                  <a:lnTo>
                                    <a:pt x="73" y="267"/>
                                  </a:lnTo>
                                  <a:lnTo>
                                    <a:pt x="42" y="330"/>
                                  </a:lnTo>
                                  <a:lnTo>
                                    <a:pt x="19" y="396"/>
                                  </a:lnTo>
                                  <a:lnTo>
                                    <a:pt x="4" y="467"/>
                                  </a:lnTo>
                                  <a:lnTo>
                                    <a:pt x="0" y="540"/>
                                  </a:lnTo>
                                  <a:lnTo>
                                    <a:pt x="4" y="613"/>
                                  </a:lnTo>
                                  <a:lnTo>
                                    <a:pt x="19" y="684"/>
                                  </a:lnTo>
                                  <a:lnTo>
                                    <a:pt x="42" y="750"/>
                                  </a:lnTo>
                                  <a:lnTo>
                                    <a:pt x="73" y="813"/>
                                  </a:lnTo>
                                  <a:lnTo>
                                    <a:pt x="112" y="870"/>
                                  </a:lnTo>
                                  <a:lnTo>
                                    <a:pt x="157" y="922"/>
                                  </a:lnTo>
                                  <a:lnTo>
                                    <a:pt x="209" y="968"/>
                                  </a:lnTo>
                                  <a:lnTo>
                                    <a:pt x="267" y="1007"/>
                                  </a:lnTo>
                                  <a:lnTo>
                                    <a:pt x="329" y="1038"/>
                                  </a:lnTo>
                                  <a:lnTo>
                                    <a:pt x="395" y="1061"/>
                                  </a:lnTo>
                                  <a:lnTo>
                                    <a:pt x="466" y="1076"/>
                                  </a:lnTo>
                                  <a:lnTo>
                                    <a:pt x="539" y="1081"/>
                                  </a:lnTo>
                                  <a:lnTo>
                                    <a:pt x="4555" y="1081"/>
                                  </a:lnTo>
                                  <a:lnTo>
                                    <a:pt x="4628" y="1076"/>
                                  </a:lnTo>
                                  <a:lnTo>
                                    <a:pt x="4698" y="1061"/>
                                  </a:lnTo>
                                  <a:lnTo>
                                    <a:pt x="4765" y="1038"/>
                                  </a:lnTo>
                                  <a:lnTo>
                                    <a:pt x="4827" y="1007"/>
                                  </a:lnTo>
                                  <a:lnTo>
                                    <a:pt x="4884" y="968"/>
                                  </a:lnTo>
                                  <a:lnTo>
                                    <a:pt x="4936" y="922"/>
                                  </a:lnTo>
                                  <a:lnTo>
                                    <a:pt x="4982" y="870"/>
                                  </a:lnTo>
                                  <a:lnTo>
                                    <a:pt x="5020" y="813"/>
                                  </a:lnTo>
                                  <a:lnTo>
                                    <a:pt x="5052" y="750"/>
                                  </a:lnTo>
                                  <a:lnTo>
                                    <a:pt x="5075" y="684"/>
                                  </a:lnTo>
                                  <a:lnTo>
                                    <a:pt x="5089" y="613"/>
                                  </a:lnTo>
                                  <a:lnTo>
                                    <a:pt x="5094" y="540"/>
                                  </a:lnTo>
                                  <a:lnTo>
                                    <a:pt x="5089" y="467"/>
                                  </a:lnTo>
                                  <a:lnTo>
                                    <a:pt x="5075" y="396"/>
                                  </a:lnTo>
                                  <a:lnTo>
                                    <a:pt x="5052" y="330"/>
                                  </a:lnTo>
                                  <a:lnTo>
                                    <a:pt x="5020" y="267"/>
                                  </a:lnTo>
                                  <a:lnTo>
                                    <a:pt x="4982" y="210"/>
                                  </a:lnTo>
                                  <a:lnTo>
                                    <a:pt x="4936" y="158"/>
                                  </a:lnTo>
                                  <a:lnTo>
                                    <a:pt x="4884" y="112"/>
                                  </a:lnTo>
                                  <a:lnTo>
                                    <a:pt x="4827" y="73"/>
                                  </a:lnTo>
                                  <a:lnTo>
                                    <a:pt x="4765" y="42"/>
                                  </a:lnTo>
                                  <a:lnTo>
                                    <a:pt x="4698" y="19"/>
                                  </a:lnTo>
                                  <a:lnTo>
                                    <a:pt x="4628" y="4"/>
                                  </a:lnTo>
                                  <a:lnTo>
                                    <a:pt x="4555" y="0"/>
                                  </a:lnTo>
                                  <a:close/>
                                </a:path>
                              </a:pathLst>
                            </a:custGeom>
                            <a:solidFill>
                              <a:srgbClr val="BCD6ED"/>
                            </a:solidFill>
                            <a:ln>
                              <a:noFill/>
                            </a:ln>
                          </wps:spPr>
                          <wps:bodyPr anchorCtr="0" anchor="ctr" bIns="91425" lIns="91425" spcFirstLastPara="1" rIns="91425" wrap="square" tIns="91425">
                            <a:noAutofit/>
                          </wps:bodyPr>
                        </wps:wsp>
                        <wps:wsp>
                          <wps:cNvSpPr/>
                          <wps:cNvPr id="64" name="Shape 64"/>
                          <wps:spPr>
                            <a:xfrm>
                              <a:off x="2" y="2"/>
                              <a:ext cx="5095" cy="1082"/>
                            </a:xfrm>
                            <a:custGeom>
                              <a:rect b="b" l="l" r="r" t="t"/>
                              <a:pathLst>
                                <a:path extrusionOk="0" h="1082" w="5095">
                                  <a:moveTo>
                                    <a:pt x="539" y="1081"/>
                                  </a:moveTo>
                                  <a:lnTo>
                                    <a:pt x="4555" y="1081"/>
                                  </a:lnTo>
                                  <a:lnTo>
                                    <a:pt x="4628" y="1076"/>
                                  </a:lnTo>
                                  <a:lnTo>
                                    <a:pt x="4698" y="1061"/>
                                  </a:lnTo>
                                  <a:lnTo>
                                    <a:pt x="4765" y="1038"/>
                                  </a:lnTo>
                                  <a:lnTo>
                                    <a:pt x="4827" y="1007"/>
                                  </a:lnTo>
                                  <a:lnTo>
                                    <a:pt x="4884" y="968"/>
                                  </a:lnTo>
                                  <a:lnTo>
                                    <a:pt x="4936" y="922"/>
                                  </a:lnTo>
                                  <a:lnTo>
                                    <a:pt x="4982" y="870"/>
                                  </a:lnTo>
                                  <a:lnTo>
                                    <a:pt x="5020" y="813"/>
                                  </a:lnTo>
                                  <a:lnTo>
                                    <a:pt x="5052" y="750"/>
                                  </a:lnTo>
                                  <a:lnTo>
                                    <a:pt x="5075" y="684"/>
                                  </a:lnTo>
                                  <a:lnTo>
                                    <a:pt x="5089" y="613"/>
                                  </a:lnTo>
                                  <a:lnTo>
                                    <a:pt x="5094" y="540"/>
                                  </a:lnTo>
                                  <a:lnTo>
                                    <a:pt x="5089" y="467"/>
                                  </a:lnTo>
                                  <a:lnTo>
                                    <a:pt x="5075" y="396"/>
                                  </a:lnTo>
                                  <a:lnTo>
                                    <a:pt x="5052" y="330"/>
                                  </a:lnTo>
                                  <a:lnTo>
                                    <a:pt x="5020" y="267"/>
                                  </a:lnTo>
                                  <a:lnTo>
                                    <a:pt x="4982" y="210"/>
                                  </a:lnTo>
                                  <a:lnTo>
                                    <a:pt x="4936" y="158"/>
                                  </a:lnTo>
                                  <a:lnTo>
                                    <a:pt x="4884" y="112"/>
                                  </a:lnTo>
                                  <a:lnTo>
                                    <a:pt x="4827" y="73"/>
                                  </a:lnTo>
                                  <a:lnTo>
                                    <a:pt x="4765" y="42"/>
                                  </a:lnTo>
                                  <a:lnTo>
                                    <a:pt x="4698" y="19"/>
                                  </a:lnTo>
                                  <a:lnTo>
                                    <a:pt x="4628" y="4"/>
                                  </a:lnTo>
                                  <a:lnTo>
                                    <a:pt x="4555" y="0"/>
                                  </a:lnTo>
                                  <a:lnTo>
                                    <a:pt x="539" y="0"/>
                                  </a:lnTo>
                                  <a:lnTo>
                                    <a:pt x="466" y="4"/>
                                  </a:lnTo>
                                  <a:lnTo>
                                    <a:pt x="395" y="19"/>
                                  </a:lnTo>
                                  <a:lnTo>
                                    <a:pt x="329" y="42"/>
                                  </a:lnTo>
                                  <a:lnTo>
                                    <a:pt x="267" y="73"/>
                                  </a:lnTo>
                                  <a:lnTo>
                                    <a:pt x="209" y="112"/>
                                  </a:lnTo>
                                  <a:lnTo>
                                    <a:pt x="157" y="158"/>
                                  </a:lnTo>
                                  <a:lnTo>
                                    <a:pt x="112" y="210"/>
                                  </a:lnTo>
                                  <a:lnTo>
                                    <a:pt x="73" y="267"/>
                                  </a:lnTo>
                                  <a:lnTo>
                                    <a:pt x="42" y="330"/>
                                  </a:lnTo>
                                  <a:lnTo>
                                    <a:pt x="19" y="396"/>
                                  </a:lnTo>
                                  <a:lnTo>
                                    <a:pt x="4" y="467"/>
                                  </a:lnTo>
                                  <a:lnTo>
                                    <a:pt x="0" y="540"/>
                                  </a:lnTo>
                                  <a:lnTo>
                                    <a:pt x="4" y="613"/>
                                  </a:lnTo>
                                  <a:lnTo>
                                    <a:pt x="19" y="684"/>
                                  </a:lnTo>
                                  <a:lnTo>
                                    <a:pt x="42" y="750"/>
                                  </a:lnTo>
                                  <a:lnTo>
                                    <a:pt x="73" y="813"/>
                                  </a:lnTo>
                                  <a:lnTo>
                                    <a:pt x="112" y="870"/>
                                  </a:lnTo>
                                  <a:lnTo>
                                    <a:pt x="157" y="922"/>
                                  </a:lnTo>
                                  <a:lnTo>
                                    <a:pt x="209" y="968"/>
                                  </a:lnTo>
                                  <a:lnTo>
                                    <a:pt x="267" y="1007"/>
                                  </a:lnTo>
                                  <a:lnTo>
                                    <a:pt x="329" y="1038"/>
                                  </a:lnTo>
                                  <a:lnTo>
                                    <a:pt x="395" y="1061"/>
                                  </a:lnTo>
                                  <a:lnTo>
                                    <a:pt x="466" y="1076"/>
                                  </a:lnTo>
                                  <a:lnTo>
                                    <a:pt x="539" y="1081"/>
                                  </a:lnTo>
                                  <a:close/>
                                </a:path>
                              </a:pathLst>
                            </a:custGeom>
                            <a:no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65" name="Shape 65"/>
                          <wps:spPr>
                            <a:xfrm>
                              <a:off x="0" y="0"/>
                              <a:ext cx="5100" cy="1087"/>
                            </a:xfrm>
                            <a:prstGeom prst="rect">
                              <a:avLst/>
                            </a:prstGeom>
                            <a:noFill/>
                            <a:ln>
                              <a:noFill/>
                            </a:ln>
                          </wps:spPr>
                          <wps:txbx>
                            <w:txbxContent>
                              <w:p w:rsidR="00000000" w:rsidDel="00000000" w:rsidP="00000000" w:rsidRDefault="00000000" w:rsidRPr="00000000">
                                <w:pPr>
                                  <w:spacing w:after="0" w:before="10" w:line="240"/>
                                  <w:ind w:left="0" w:right="0" w:firstLine="0"/>
                                  <w:jc w:val="left"/>
                                  <w:textDirection w:val="btLr"/>
                                </w:pPr>
                              </w:p>
                              <w:p w:rsidR="00000000" w:rsidDel="00000000" w:rsidP="00000000" w:rsidRDefault="00000000" w:rsidRPr="00000000">
                                <w:pPr>
                                  <w:spacing w:after="0" w:before="0" w:line="240"/>
                                  <w:ind w:left="344.00001525878906" w:right="345" w:firstLine="344.00001525878906"/>
                                  <w:jc w:val="center"/>
                                  <w:textDirection w:val="btLr"/>
                                </w:pPr>
                                <w:r w:rsidDel="00000000" w:rsidR="00000000" w:rsidRPr="00000000">
                                  <w:rPr>
                                    <w:rFonts w:ascii="Calibri" w:cs="Calibri" w:eastAsia="Calibri" w:hAnsi="Calibri"/>
                                    <w:b w:val="0"/>
                                    <w:i w:val="0"/>
                                    <w:smallCaps w:val="0"/>
                                    <w:strike w:val="0"/>
                                    <w:color w:val="000000"/>
                                    <w:sz w:val="19"/>
                                    <w:vertAlign w:val="baseline"/>
                                  </w:rPr>
                                </w:r>
                                <w:r w:rsidDel="00000000" w:rsidR="00000000" w:rsidRPr="00000000">
                                  <w:rPr>
                                    <w:rFonts w:ascii="Arial" w:cs="Arial" w:eastAsia="Arial" w:hAnsi="Arial"/>
                                    <w:b w:val="1"/>
                                    <w:i w:val="0"/>
                                    <w:smallCaps w:val="0"/>
                                    <w:strike w:val="0"/>
                                    <w:color w:val="000000"/>
                                    <w:sz w:val="24"/>
                                    <w:vertAlign w:val="baseline"/>
                                  </w:rPr>
                                  <w:t xml:space="preserve">Sub-contracted Providers</w:t>
                                </w:r>
                              </w:p>
                              <w:p w:rsidR="00000000" w:rsidDel="00000000" w:rsidP="00000000" w:rsidRDefault="00000000" w:rsidRPr="00000000">
                                <w:pPr>
                                  <w:spacing w:after="0" w:before="12.000000476837158" w:line="240"/>
                                  <w:ind w:left="344.00001525878906" w:right="345" w:firstLine="344.00001525878906"/>
                                  <w:jc w:val="center"/>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1"/>
                                    <w:i w:val="0"/>
                                    <w:smallCaps w:val="0"/>
                                    <w:strike w:val="0"/>
                                    <w:color w:val="000000"/>
                                    <w:sz w:val="24"/>
                                    <w:vertAlign w:val="baseline"/>
                                  </w:rPr>
                                  <w:t xml:space="preserve">Observation Follow up and monitoring</w:t>
                                </w:r>
                              </w:p>
                            </w:txbxContent>
                          </wps:txbx>
                          <wps:bodyPr anchorCtr="0" anchor="t" bIns="0" lIns="0" spcFirstLastPara="1" rIns="0" wrap="square" tIns="0">
                            <a:noAutofit/>
                          </wps:bodyPr>
                        </wps:wsp>
                      </wpg:grpSp>
                    </wpg:wgp>
                  </a:graphicData>
                </a:graphic>
              </wp:inline>
            </w:drawing>
          </mc:Choice>
          <mc:Fallback>
            <w:drawing>
              <wp:inline distB="0" distT="0" distL="0" distR="0">
                <wp:extent cx="3238500" cy="690245"/>
                <wp:effectExtent b="0" l="0" r="0" t="0"/>
                <wp:docPr id="17" name="image17.png"/>
                <a:graphic>
                  <a:graphicData uri="http://schemas.openxmlformats.org/drawingml/2006/picture">
                    <pic:pic>
                      <pic:nvPicPr>
                        <pic:cNvPr id="0" name="image17.png"/>
                        <pic:cNvPicPr preferRelativeResize="0"/>
                      </pic:nvPicPr>
                      <pic:blipFill>
                        <a:blip r:embed="rId50"/>
                        <a:srcRect/>
                        <a:stretch>
                          <a:fillRect/>
                        </a:stretch>
                      </pic:blipFill>
                      <pic:spPr>
                        <a:xfrm>
                          <a:off x="0" y="0"/>
                          <a:ext cx="3238500" cy="69024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190500</wp:posOffset>
                </wp:positionH>
                <wp:positionV relativeFrom="paragraph">
                  <wp:posOffset>139700</wp:posOffset>
                </wp:positionV>
                <wp:extent cx="4010025" cy="496570"/>
                <wp:effectExtent b="0" l="0" r="0" t="0"/>
                <wp:wrapTopAndBottom distB="0" distT="0"/>
                <wp:docPr id="22" name=""/>
                <a:graphic>
                  <a:graphicData uri="http://schemas.microsoft.com/office/word/2010/wordprocessingShape">
                    <wps:wsp>
                      <wps:cNvSpPr/>
                      <wps:cNvPr id="86" name="Shape 86"/>
                      <wps:spPr>
                        <a:xfrm>
                          <a:off x="3345750" y="3536478"/>
                          <a:ext cx="4000500" cy="48704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220" w:line="240"/>
                              <w:ind w:left="1214.000015258789"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Provider receives observation report</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190500</wp:posOffset>
                </wp:positionH>
                <wp:positionV relativeFrom="paragraph">
                  <wp:posOffset>139700</wp:posOffset>
                </wp:positionV>
                <wp:extent cx="4010025" cy="496570"/>
                <wp:effectExtent b="0" l="0" r="0" t="0"/>
                <wp:wrapTopAndBottom distB="0" distT="0"/>
                <wp:docPr id="22" name="image23.png"/>
                <a:graphic>
                  <a:graphicData uri="http://schemas.openxmlformats.org/drawingml/2006/picture">
                    <pic:pic>
                      <pic:nvPicPr>
                        <pic:cNvPr id="0" name="image23.png"/>
                        <pic:cNvPicPr preferRelativeResize="0"/>
                      </pic:nvPicPr>
                      <pic:blipFill>
                        <a:blip r:embed="rId51"/>
                        <a:srcRect/>
                        <a:stretch>
                          <a:fillRect/>
                        </a:stretch>
                      </pic:blipFill>
                      <pic:spPr>
                        <a:xfrm>
                          <a:off x="0" y="0"/>
                          <a:ext cx="4010025" cy="496570"/>
                        </a:xfrm>
                        <a:prstGeom prst="rect"/>
                        <a:ln/>
                      </pic:spPr>
                    </pic:pic>
                  </a:graphicData>
                </a:graphic>
              </wp:anchor>
            </w:drawing>
          </mc:Fallback>
        </mc:AlternateConten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alibri" w:cs="Calibri" w:eastAsia="Calibri" w:hAnsi="Calibri"/>
          <w:b w:val="0"/>
          <w:i w:val="0"/>
          <w:smallCaps w:val="0"/>
          <w:strike w:val="0"/>
          <w:color w:val="000000"/>
          <w:sz w:val="12"/>
          <w:szCs w:val="1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190500</wp:posOffset>
                </wp:positionH>
                <wp:positionV relativeFrom="paragraph">
                  <wp:posOffset>114300</wp:posOffset>
                </wp:positionV>
                <wp:extent cx="4010025" cy="413385"/>
                <wp:effectExtent b="0" l="0" r="0" t="0"/>
                <wp:wrapTopAndBottom distB="0" distT="0"/>
                <wp:docPr id="9" name=""/>
                <a:graphic>
                  <a:graphicData uri="http://schemas.microsoft.com/office/word/2010/wordprocessingShape">
                    <wps:wsp>
                      <wps:cNvSpPr/>
                      <wps:cNvPr id="43" name="Shape 43"/>
                      <wps:spPr>
                        <a:xfrm>
                          <a:off x="3345750" y="3578070"/>
                          <a:ext cx="4000500" cy="403860"/>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11.000000238418579" w:line="240"/>
                              <w:ind w:left="477.99999237060547" w:right="482.00000762939453"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Feedback is given to tutor within 3 working days of</w:t>
                            </w:r>
                          </w:p>
                          <w:p w:rsidR="00000000" w:rsidDel="00000000" w:rsidP="00000000" w:rsidRDefault="00000000" w:rsidRPr="00000000">
                            <w:pPr>
                              <w:spacing w:after="0" w:before="12.999999523162842" w:line="240"/>
                              <w:ind w:left="477.99999237060547" w:right="477.99999237060547"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receiving the report from ISIP</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190500</wp:posOffset>
                </wp:positionH>
                <wp:positionV relativeFrom="paragraph">
                  <wp:posOffset>114300</wp:posOffset>
                </wp:positionV>
                <wp:extent cx="4010025" cy="413385"/>
                <wp:effectExtent b="0" l="0" r="0" t="0"/>
                <wp:wrapTopAndBottom distB="0" distT="0"/>
                <wp:docPr id="9" name="image9.png"/>
                <a:graphic>
                  <a:graphicData uri="http://schemas.openxmlformats.org/drawingml/2006/picture">
                    <pic:pic>
                      <pic:nvPicPr>
                        <pic:cNvPr id="0" name="image9.png"/>
                        <pic:cNvPicPr preferRelativeResize="0"/>
                      </pic:nvPicPr>
                      <pic:blipFill>
                        <a:blip r:embed="rId52"/>
                        <a:srcRect/>
                        <a:stretch>
                          <a:fillRect/>
                        </a:stretch>
                      </pic:blipFill>
                      <pic:spPr>
                        <a:xfrm>
                          <a:off x="0" y="0"/>
                          <a:ext cx="4010025" cy="41338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190500</wp:posOffset>
                </wp:positionH>
                <wp:positionV relativeFrom="paragraph">
                  <wp:posOffset>685800</wp:posOffset>
                </wp:positionV>
                <wp:extent cx="4010025" cy="413385"/>
                <wp:effectExtent b="0" l="0" r="0" t="0"/>
                <wp:wrapTopAndBottom distB="0" distT="0"/>
                <wp:docPr id="10" name=""/>
                <a:graphic>
                  <a:graphicData uri="http://schemas.microsoft.com/office/word/2010/wordprocessingShape">
                    <wps:wsp>
                      <wps:cNvSpPr/>
                      <wps:cNvPr id="44" name="Shape 44"/>
                      <wps:spPr>
                        <a:xfrm>
                          <a:off x="3345750" y="3578070"/>
                          <a:ext cx="4000500" cy="403860"/>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156.99999809265137" w:line="240"/>
                              <w:ind w:left="40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Actions are discussed with tutor and actions agreed</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190500</wp:posOffset>
                </wp:positionH>
                <wp:positionV relativeFrom="paragraph">
                  <wp:posOffset>685800</wp:posOffset>
                </wp:positionV>
                <wp:extent cx="4010025" cy="413385"/>
                <wp:effectExtent b="0" l="0" r="0" t="0"/>
                <wp:wrapTopAndBottom distB="0" distT="0"/>
                <wp:docPr id="10" name="image10.png"/>
                <a:graphic>
                  <a:graphicData uri="http://schemas.openxmlformats.org/drawingml/2006/picture">
                    <pic:pic>
                      <pic:nvPicPr>
                        <pic:cNvPr id="0" name="image10.png"/>
                        <pic:cNvPicPr preferRelativeResize="0"/>
                      </pic:nvPicPr>
                      <pic:blipFill>
                        <a:blip r:embed="rId53"/>
                        <a:srcRect/>
                        <a:stretch>
                          <a:fillRect/>
                        </a:stretch>
                      </pic:blipFill>
                      <pic:spPr>
                        <a:xfrm>
                          <a:off x="0" y="0"/>
                          <a:ext cx="4010025" cy="41338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190500</wp:posOffset>
                </wp:positionH>
                <wp:positionV relativeFrom="paragraph">
                  <wp:posOffset>1270000</wp:posOffset>
                </wp:positionV>
                <wp:extent cx="4010025" cy="537210"/>
                <wp:effectExtent b="0" l="0" r="0" t="0"/>
                <wp:wrapTopAndBottom distB="0" distT="0"/>
                <wp:docPr id="40" name=""/>
                <a:graphic>
                  <a:graphicData uri="http://schemas.microsoft.com/office/word/2010/wordprocessingShape">
                    <wps:wsp>
                      <wps:cNvSpPr/>
                      <wps:cNvPr id="136" name="Shape 136"/>
                      <wps:spPr>
                        <a:xfrm>
                          <a:off x="3345750" y="3516158"/>
                          <a:ext cx="4000500" cy="52768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111.00000381469727" w:line="251.9999885559082"/>
                              <w:ind w:left="1668.0000305175781" w:right="0" w:firstLine="16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How actions will be implemented will be recorded on the Action Review Spreadsheet</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190500</wp:posOffset>
                </wp:positionH>
                <wp:positionV relativeFrom="paragraph">
                  <wp:posOffset>1270000</wp:posOffset>
                </wp:positionV>
                <wp:extent cx="4010025" cy="537210"/>
                <wp:effectExtent b="0" l="0" r="0" t="0"/>
                <wp:wrapTopAndBottom distB="0" distT="0"/>
                <wp:docPr id="40" name="image41.png"/>
                <a:graphic>
                  <a:graphicData uri="http://schemas.openxmlformats.org/drawingml/2006/picture">
                    <pic:pic>
                      <pic:nvPicPr>
                        <pic:cNvPr id="0" name="image41.png"/>
                        <pic:cNvPicPr preferRelativeResize="0"/>
                      </pic:nvPicPr>
                      <pic:blipFill>
                        <a:blip r:embed="rId54"/>
                        <a:srcRect/>
                        <a:stretch>
                          <a:fillRect/>
                        </a:stretch>
                      </pic:blipFill>
                      <pic:spPr>
                        <a:xfrm>
                          <a:off x="0" y="0"/>
                          <a:ext cx="4010025" cy="537210"/>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190500</wp:posOffset>
                </wp:positionH>
                <wp:positionV relativeFrom="paragraph">
                  <wp:posOffset>1981200</wp:posOffset>
                </wp:positionV>
                <wp:extent cx="4010025" cy="496570"/>
                <wp:effectExtent b="0" l="0" r="0" t="0"/>
                <wp:wrapTopAndBottom distB="0" distT="0"/>
                <wp:docPr id="13" name=""/>
                <a:graphic>
                  <a:graphicData uri="http://schemas.microsoft.com/office/word/2010/wordprocessingShape">
                    <wps:wsp>
                      <wps:cNvSpPr/>
                      <wps:cNvPr id="51" name="Shape 51"/>
                      <wps:spPr>
                        <a:xfrm>
                          <a:off x="3345750" y="3536478"/>
                          <a:ext cx="4000500" cy="48704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223.99999618530273" w:line="240"/>
                              <w:ind w:left="1026.9999694824219" w:right="1030.999984741211"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ISIP monitor the ARS on a monthly basis</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190500</wp:posOffset>
                </wp:positionH>
                <wp:positionV relativeFrom="paragraph">
                  <wp:posOffset>1981200</wp:posOffset>
                </wp:positionV>
                <wp:extent cx="4010025" cy="496570"/>
                <wp:effectExtent b="0" l="0" r="0" t="0"/>
                <wp:wrapTopAndBottom distB="0" distT="0"/>
                <wp:docPr id="13" name="image13.png"/>
                <a:graphic>
                  <a:graphicData uri="http://schemas.openxmlformats.org/drawingml/2006/picture">
                    <pic:pic>
                      <pic:nvPicPr>
                        <pic:cNvPr id="0" name="image13.png"/>
                        <pic:cNvPicPr preferRelativeResize="0"/>
                      </pic:nvPicPr>
                      <pic:blipFill>
                        <a:blip r:embed="rId55"/>
                        <a:srcRect/>
                        <a:stretch>
                          <a:fillRect/>
                        </a:stretch>
                      </pic:blipFill>
                      <pic:spPr>
                        <a:xfrm>
                          <a:off x="0" y="0"/>
                          <a:ext cx="4010025" cy="496570"/>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190500</wp:posOffset>
                </wp:positionH>
                <wp:positionV relativeFrom="paragraph">
                  <wp:posOffset>2641600</wp:posOffset>
                </wp:positionV>
                <wp:extent cx="4010025" cy="431165"/>
                <wp:effectExtent b="0" l="0" r="0" t="0"/>
                <wp:wrapTopAndBottom distB="0" distT="0"/>
                <wp:docPr id="5" name=""/>
                <a:graphic>
                  <a:graphicData uri="http://schemas.microsoft.com/office/word/2010/wordprocessingShape">
                    <wps:wsp>
                      <wps:cNvSpPr/>
                      <wps:cNvPr id="35" name="Shape 35"/>
                      <wps:spPr>
                        <a:xfrm>
                          <a:off x="3345750" y="3569180"/>
                          <a:ext cx="4000500" cy="421640"/>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30" w:line="240"/>
                              <w:ind w:left="212.00000762939453" w:right="203.99999618530273"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Where no recording of the discussion have been made,</w:t>
                            </w:r>
                          </w:p>
                          <w:p w:rsidR="00000000" w:rsidDel="00000000" w:rsidP="00000000" w:rsidRDefault="00000000" w:rsidRPr="00000000">
                            <w:pPr>
                              <w:spacing w:after="0" w:before="12.000000476837158" w:line="240"/>
                              <w:ind w:left="207.00000762939453" w:right="203.99999618530273"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ISIP will request this is done</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190500</wp:posOffset>
                </wp:positionH>
                <wp:positionV relativeFrom="paragraph">
                  <wp:posOffset>2641600</wp:posOffset>
                </wp:positionV>
                <wp:extent cx="4010025" cy="431165"/>
                <wp:effectExtent b="0" l="0" r="0" t="0"/>
                <wp:wrapTopAndBottom distB="0" distT="0"/>
                <wp:docPr id="5" name="image5.png"/>
                <a:graphic>
                  <a:graphicData uri="http://schemas.openxmlformats.org/drawingml/2006/picture">
                    <pic:pic>
                      <pic:nvPicPr>
                        <pic:cNvPr id="0" name="image5.png"/>
                        <pic:cNvPicPr preferRelativeResize="0"/>
                      </pic:nvPicPr>
                      <pic:blipFill>
                        <a:blip r:embed="rId56"/>
                        <a:srcRect/>
                        <a:stretch>
                          <a:fillRect/>
                        </a:stretch>
                      </pic:blipFill>
                      <pic:spPr>
                        <a:xfrm>
                          <a:off x="0" y="0"/>
                          <a:ext cx="4010025" cy="43116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190500</wp:posOffset>
                </wp:positionH>
                <wp:positionV relativeFrom="paragraph">
                  <wp:posOffset>3238500</wp:posOffset>
                </wp:positionV>
                <wp:extent cx="4010025" cy="424180"/>
                <wp:effectExtent b="0" l="0" r="0" t="0"/>
                <wp:wrapTopAndBottom distB="0" distT="0"/>
                <wp:docPr id="30" name=""/>
                <a:graphic>
                  <a:graphicData uri="http://schemas.microsoft.com/office/word/2010/wordprocessingShape">
                    <wps:wsp>
                      <wps:cNvSpPr/>
                      <wps:cNvPr id="103" name="Shape 103"/>
                      <wps:spPr>
                        <a:xfrm>
                          <a:off x="3345750" y="3572673"/>
                          <a:ext cx="4000500" cy="41465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25" w:line="240"/>
                              <w:ind w:left="150" w:right="155"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Any actions not resolved will result in the tutor course file</w:t>
                            </w:r>
                          </w:p>
                          <w:p w:rsidR="00000000" w:rsidDel="00000000" w:rsidP="00000000" w:rsidRDefault="00000000" w:rsidRPr="00000000">
                            <w:pPr>
                              <w:spacing w:after="0" w:before="12.999999523162842" w:line="240"/>
                              <w:ind w:left="150" w:right="143.00000190734863"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being audited within the next quality audit</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190500</wp:posOffset>
                </wp:positionH>
                <wp:positionV relativeFrom="paragraph">
                  <wp:posOffset>3238500</wp:posOffset>
                </wp:positionV>
                <wp:extent cx="4010025" cy="424180"/>
                <wp:effectExtent b="0" l="0" r="0" t="0"/>
                <wp:wrapTopAndBottom distB="0" distT="0"/>
                <wp:docPr id="30" name="image31.png"/>
                <a:graphic>
                  <a:graphicData uri="http://schemas.openxmlformats.org/drawingml/2006/picture">
                    <pic:pic>
                      <pic:nvPicPr>
                        <pic:cNvPr id="0" name="image31.png"/>
                        <pic:cNvPicPr preferRelativeResize="0"/>
                      </pic:nvPicPr>
                      <pic:blipFill>
                        <a:blip r:embed="rId57"/>
                        <a:srcRect/>
                        <a:stretch>
                          <a:fillRect/>
                        </a:stretch>
                      </pic:blipFill>
                      <pic:spPr>
                        <a:xfrm>
                          <a:off x="0" y="0"/>
                          <a:ext cx="4010025" cy="424180"/>
                        </a:xfrm>
                        <a:prstGeom prst="rect"/>
                        <a:ln/>
                      </pic:spPr>
                    </pic:pic>
                  </a:graphicData>
                </a:graphic>
              </wp:anchor>
            </w:drawing>
          </mc:Fallback>
        </mc:AlternateConten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sectPr>
          <w:type w:val="nextPage"/>
          <w:pgSz w:h="16840" w:w="11910" w:orient="portrait"/>
          <w:pgMar w:bottom="980" w:top="1460" w:left="1160" w:right="300" w:header="0" w:footer="795"/>
        </w:sect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190500</wp:posOffset>
                </wp:positionH>
                <wp:positionV relativeFrom="paragraph">
                  <wp:posOffset>596900</wp:posOffset>
                </wp:positionV>
                <wp:extent cx="4054475" cy="588645"/>
                <wp:effectExtent b="0" l="0" r="0" t="0"/>
                <wp:wrapTopAndBottom distB="0" distT="0"/>
                <wp:docPr id="24" name=""/>
                <a:graphic>
                  <a:graphicData uri="http://schemas.microsoft.com/office/word/2010/wordprocessingShape">
                    <wps:wsp>
                      <wps:cNvSpPr/>
                      <wps:cNvPr id="90" name="Shape 90"/>
                      <wps:spPr>
                        <a:xfrm>
                          <a:off x="3323525" y="3490440"/>
                          <a:ext cx="4044950" cy="579120"/>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40" w:line="240"/>
                              <w:ind w:left="222.99999237060547" w:right="223.99999618530273"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Should concerns remain that actions have not been</w:t>
                            </w:r>
                          </w:p>
                          <w:p w:rsidR="00000000" w:rsidDel="00000000" w:rsidP="00000000" w:rsidRDefault="00000000" w:rsidRPr="00000000">
                            <w:pPr>
                              <w:spacing w:after="0" w:before="12.999999523162842" w:line="240"/>
                              <w:ind w:left="228.99999618530273" w:right="223.99999618530273"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implemented then the Tutor may be re-observed by ISIP</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190500</wp:posOffset>
                </wp:positionH>
                <wp:positionV relativeFrom="paragraph">
                  <wp:posOffset>596900</wp:posOffset>
                </wp:positionV>
                <wp:extent cx="4054475" cy="588645"/>
                <wp:effectExtent b="0" l="0" r="0" t="0"/>
                <wp:wrapTopAndBottom distB="0" distT="0"/>
                <wp:docPr id="24" name="image25.png"/>
                <a:graphic>
                  <a:graphicData uri="http://schemas.openxmlformats.org/drawingml/2006/picture">
                    <pic:pic>
                      <pic:nvPicPr>
                        <pic:cNvPr id="0" name="image25.png"/>
                        <pic:cNvPicPr preferRelativeResize="0"/>
                      </pic:nvPicPr>
                      <pic:blipFill>
                        <a:blip r:embed="rId58"/>
                        <a:srcRect/>
                        <a:stretch>
                          <a:fillRect/>
                        </a:stretch>
                      </pic:blipFill>
                      <pic:spPr>
                        <a:xfrm>
                          <a:off x="0" y="0"/>
                          <a:ext cx="4054475" cy="588645"/>
                        </a:xfrm>
                        <a:prstGeom prst="rect"/>
                        <a:ln/>
                      </pic:spPr>
                    </pic:pic>
                  </a:graphicData>
                </a:graphic>
              </wp:anchor>
            </w:drawing>
          </mc:Fallback>
        </mc:AlternateContent>
      </w:r>
    </w:p>
    <w:p w:rsidR="00000000" w:rsidDel="00000000" w:rsidP="00000000" w:rsidRDefault="00000000" w:rsidRPr="00000000" w14:paraId="0000023F">
      <w:pPr>
        <w:pStyle w:val="Heading1"/>
        <w:spacing w:before="67" w:line="259" w:lineRule="auto"/>
        <w:ind w:left="422" w:right="1140" w:firstLine="0"/>
        <w:rPr/>
      </w:pPr>
      <w:r w:rsidDel="00000000" w:rsidR="00000000" w:rsidRPr="00000000">
        <w:rPr>
          <w:rtl w:val="0"/>
        </w:rPr>
        <w:t xml:space="preserve">Appendix 5: Guidance for Observers for Paired Observations (ISIP/Learning Provider)</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0" w:lineRule="auto"/>
        <w:ind w:left="70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are two key reasons for carrying out paired observations:</w:t>
      </w:r>
    </w:p>
    <w:p w:rsidR="00000000" w:rsidDel="00000000" w:rsidP="00000000" w:rsidRDefault="00000000" w:rsidRPr="00000000" w14:paraId="00000242">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358"/>
        </w:tabs>
        <w:spacing w:after="0" w:before="141" w:line="240" w:lineRule="auto"/>
        <w:ind w:left="135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training and development of new or inexperienced observers</w:t>
      </w:r>
    </w:p>
    <w:p w:rsidR="00000000" w:rsidDel="00000000" w:rsidP="00000000" w:rsidRDefault="00000000" w:rsidRPr="00000000" w14:paraId="00000243">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358"/>
        </w:tabs>
        <w:spacing w:after="0" w:before="22" w:line="261" w:lineRule="auto"/>
        <w:ind w:left="1358" w:right="133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quality assure the observations undertaken by sub-contracted provider observers, including</w:t>
      </w:r>
    </w:p>
    <w:p w:rsidR="00000000" w:rsidDel="00000000" w:rsidP="00000000" w:rsidRDefault="00000000" w:rsidRPr="00000000" w14:paraId="00000244">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2078"/>
        </w:tabs>
        <w:spacing w:after="0" w:before="0" w:line="293.00000000000006" w:lineRule="auto"/>
        <w:ind w:left="2078" w:right="0" w:hanging="35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aid consistency in approach to observing tutors</w:t>
      </w:r>
    </w:p>
    <w:p w:rsidR="00000000" w:rsidDel="00000000" w:rsidP="00000000" w:rsidRDefault="00000000" w:rsidRPr="00000000" w14:paraId="00000245">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2078"/>
        </w:tabs>
        <w:spacing w:after="0" w:before="0" w:line="240" w:lineRule="auto"/>
        <w:ind w:left="2078" w:right="0" w:hanging="35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aid consistency in grading and reporting/action planning</w:t>
      </w:r>
    </w:p>
    <w:p w:rsidR="00000000" w:rsidDel="00000000" w:rsidP="00000000" w:rsidRDefault="00000000" w:rsidRPr="00000000" w14:paraId="00000246">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2078"/>
        </w:tabs>
        <w:spacing w:after="0" w:before="1" w:line="240" w:lineRule="auto"/>
        <w:ind w:left="2078" w:right="0" w:hanging="35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share good practice</w:t>
      </w:r>
    </w:p>
    <w:p w:rsidR="00000000" w:rsidDel="00000000" w:rsidP="00000000" w:rsidRDefault="00000000" w:rsidRPr="00000000" w14:paraId="00000247">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2078"/>
        </w:tabs>
        <w:spacing w:after="0" w:before="1" w:line="240" w:lineRule="auto"/>
        <w:ind w:left="2078" w:right="0" w:hanging="35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monitor the effectiveness of quality improvement systems</w:t>
      </w:r>
    </w:p>
    <w:p w:rsidR="00000000" w:rsidDel="00000000" w:rsidP="00000000" w:rsidRDefault="00000000" w:rsidRPr="00000000" w14:paraId="00000248">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2078"/>
        </w:tabs>
        <w:spacing w:after="0" w:before="0" w:line="240" w:lineRule="auto"/>
        <w:ind w:left="2078" w:right="0" w:hanging="35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inform self-assessment processes (SAR)</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9" w:lineRule="auto"/>
        <w:ind w:left="1000" w:right="11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new observers must undertake a paired observation at the beginning of the academic year to ensure the above criteria is achieved.</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4B">
      <w:pPr>
        <w:pStyle w:val="Heading1"/>
        <w:spacing w:before="0" w:lineRule="auto"/>
        <w:ind w:left="1132" w:firstLine="0"/>
        <w:rPr/>
      </w:pPr>
      <w:r w:rsidDel="00000000" w:rsidR="00000000" w:rsidRPr="00000000">
        <w:rPr>
          <w:rtl w:val="0"/>
        </w:rPr>
        <w:t xml:space="preserve">Process</w:t>
      </w:r>
    </w:p>
    <w:p w:rsidR="00000000" w:rsidDel="00000000" w:rsidP="00000000" w:rsidRDefault="00000000" w:rsidRPr="00000000" w14:paraId="0000024C">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45" w:line="240" w:lineRule="auto"/>
        <w:ind w:left="135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Observation is arranged in the usual way.</w:t>
      </w:r>
    </w:p>
    <w:p w:rsidR="00000000" w:rsidDel="00000000" w:rsidP="00000000" w:rsidRDefault="00000000" w:rsidRPr="00000000" w14:paraId="0000024D">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38" w:line="256" w:lineRule="auto"/>
        <w:ind w:left="1358" w:right="131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Observers meet briefly prior to the observation to review scheme of work, ensure shared understanding of the purpose, process and protocols.</w:t>
      </w:r>
    </w:p>
    <w:p w:rsidR="00000000" w:rsidDel="00000000" w:rsidP="00000000" w:rsidRDefault="00000000" w:rsidRPr="00000000" w14:paraId="0000024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22" w:line="259" w:lineRule="auto"/>
        <w:ind w:left="1358" w:right="114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feedback will be given by the most appropriate person e.g. if the provider’s observer is experienced, they will feed back to the tutor whereas an inexperienced/trainee observer may prefer to observe the feedback being given by the ISIP observer.</w:t>
      </w:r>
    </w:p>
    <w:p w:rsidR="00000000" w:rsidDel="00000000" w:rsidP="00000000" w:rsidRDefault="00000000" w:rsidRPr="00000000" w14:paraId="0000024F">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16" w:line="256" w:lineRule="auto"/>
        <w:ind w:left="1358" w:right="153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observation, observers compare their findings and agree brief verbal feedback to be given to tutor. The observers may agree an outcome but should not share this with the tutor.</w:t>
      </w:r>
    </w:p>
    <w:p w:rsidR="00000000" w:rsidDel="00000000" w:rsidP="00000000" w:rsidRDefault="00000000" w:rsidRPr="00000000" w14:paraId="00000250">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24" w:line="256" w:lineRule="auto"/>
        <w:ind w:left="1358" w:right="138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provider’s observer will write their own report and action plan and submits this as the main report for moderation, within three working days of the observation visit. The ISIP observer will take notes and review the pre-moderated OTLA report.</w:t>
      </w:r>
    </w:p>
    <w:p w:rsidR="00000000" w:rsidDel="00000000" w:rsidP="00000000" w:rsidRDefault="00000000" w:rsidRPr="00000000" w14:paraId="00000251">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30" w:line="259" w:lineRule="auto"/>
        <w:ind w:left="1358" w:right="1255"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reflection or following moderation, either observer considers that the original discussion did not focus sufficiently on certain aspects of the session; decides that the ‘agreed’ outcome may be inaccurate; or has any other concerns about the observation, there should be further discussion between the two observers.</w:t>
      </w:r>
    </w:p>
    <w:p w:rsidR="00000000" w:rsidDel="00000000" w:rsidP="00000000" w:rsidRDefault="00000000" w:rsidRPr="00000000" w14:paraId="00000252">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8"/>
        </w:tabs>
        <w:spacing w:after="0" w:before="115" w:line="256" w:lineRule="auto"/>
        <w:ind w:left="1358" w:right="1293"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observer’s moderated report and action plan is formally issued to the senior or centre manager who arranges formal feedback to the tutor, (see also section 12– Feedback).</w:t>
      </w:r>
    </w:p>
    <w:p w:rsidR="00000000" w:rsidDel="00000000" w:rsidP="00000000" w:rsidRDefault="00000000" w:rsidRPr="00000000" w14:paraId="00000253">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25" w:line="256" w:lineRule="auto"/>
        <w:ind w:left="1358" w:right="1309" w:hanging="36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980" w:top="1360" w:left="1160" w:right="300" w:header="0" w:footer="795"/>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discussion or concerns, e.g. following feedback to the tutor, should be referred to ISIP Development Manager (Teaching, Learning and Success).</w:t>
      </w:r>
    </w:p>
    <w:p w:rsidR="00000000" w:rsidDel="00000000" w:rsidP="00000000" w:rsidRDefault="00000000" w:rsidRPr="00000000" w14:paraId="00000254">
      <w:pPr>
        <w:pStyle w:val="Heading1"/>
        <w:spacing w:before="65" w:lineRule="auto"/>
        <w:ind w:left="1132" w:firstLine="0"/>
        <w:rPr/>
      </w:pPr>
      <w:r w:rsidDel="00000000" w:rsidR="00000000" w:rsidRPr="00000000">
        <w:rPr>
          <w:rtl w:val="0"/>
        </w:rPr>
        <w:t xml:space="preserve">Protocol</w:t>
      </w:r>
    </w:p>
    <w:p w:rsidR="00000000" w:rsidDel="00000000" w:rsidP="00000000" w:rsidRDefault="00000000" w:rsidRPr="00000000" w14:paraId="00000255">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42" w:line="256" w:lineRule="auto"/>
        <w:ind w:left="1358" w:right="1228"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sufficient written notice of the visit, who will be visiting and copy to all parties.</w:t>
      </w:r>
    </w:p>
    <w:p w:rsidR="00000000" w:rsidDel="00000000" w:rsidP="00000000" w:rsidRDefault="00000000" w:rsidRPr="00000000" w14:paraId="00000256">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22" w:line="256" w:lineRule="auto"/>
        <w:ind w:left="1358" w:right="142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 existing classroom protocol as detailed in Policy and Procedures, including identifying a suitable time to give feedback to the tutor.</w:t>
      </w:r>
    </w:p>
    <w:p w:rsidR="00000000" w:rsidDel="00000000" w:rsidP="00000000" w:rsidRDefault="00000000" w:rsidRPr="00000000" w14:paraId="00000257">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22" w:line="256" w:lineRule="auto"/>
        <w:ind w:left="1358" w:right="137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Ask the tutor for a copy of the Course File, including marked register and H&amp;S risk assessment (both should be signed and dated by the tutor).</w:t>
      </w:r>
    </w:p>
    <w:p w:rsidR="00000000" w:rsidDel="00000000" w:rsidP="00000000" w:rsidRDefault="00000000" w:rsidRPr="00000000" w14:paraId="00000258">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22" w:line="256" w:lineRule="auto"/>
        <w:ind w:left="1358" w:right="159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 a suitable (unobtrusive) place to sit where you can both see and hear well.</w:t>
      </w:r>
    </w:p>
    <w:p w:rsidR="00000000" w:rsidDel="00000000" w:rsidP="00000000" w:rsidRDefault="00000000" w:rsidRPr="00000000" w14:paraId="00000259">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23" w:line="256" w:lineRule="auto"/>
        <w:ind w:left="1358" w:right="143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Tell the tutor that you are there to observe the quality of the learning experienced by the learners and agree when it will be appropriate to talk with some learners without disrupting the session.</w:t>
      </w:r>
    </w:p>
    <w:p w:rsidR="00000000" w:rsidDel="00000000" w:rsidP="00000000" w:rsidRDefault="00000000" w:rsidRPr="00000000" w14:paraId="0000025A">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24" w:line="240" w:lineRule="auto"/>
        <w:ind w:left="135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Speak to different learners, asking open questions as appropriate</w:t>
      </w:r>
    </w:p>
    <w:p w:rsidR="00000000" w:rsidDel="00000000" w:rsidP="00000000" w:rsidRDefault="00000000" w:rsidRPr="00000000" w14:paraId="0000025B">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41" w:line="256" w:lineRule="auto"/>
        <w:ind w:left="1358" w:right="1185"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individual notes during the observation to record your findings. Write evaluative comments before feeding back to the tutor.</w:t>
      </w:r>
    </w:p>
    <w:p w:rsidR="00000000" w:rsidDel="00000000" w:rsidP="00000000" w:rsidRDefault="00000000" w:rsidRPr="00000000" w14:paraId="0000025C">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22" w:line="240" w:lineRule="auto"/>
        <w:ind w:left="135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take part in the learning activities.</w:t>
      </w:r>
    </w:p>
    <w:p w:rsidR="00000000" w:rsidDel="00000000" w:rsidP="00000000" w:rsidRDefault="00000000" w:rsidRPr="00000000" w14:paraId="0000025D">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40" w:line="240" w:lineRule="auto"/>
        <w:ind w:left="135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your exit so as to minimise disruption to the class.</w:t>
      </w:r>
    </w:p>
    <w:p w:rsidR="00000000" w:rsidDel="00000000" w:rsidP="00000000" w:rsidRDefault="00000000" w:rsidRPr="00000000" w14:paraId="0000025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38" w:line="240" w:lineRule="auto"/>
        <w:ind w:left="135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feedback to the tutor at the agreed time.</w:t>
      </w:r>
    </w:p>
    <w:p w:rsidR="00000000" w:rsidDel="00000000" w:rsidP="00000000" w:rsidRDefault="00000000" w:rsidRPr="00000000" w14:paraId="0000025F">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41" w:line="256" w:lineRule="auto"/>
        <w:ind w:left="1358" w:right="221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give an outcome at this stage (as report(s) will need to be moderated).</w:t>
      </w:r>
    </w:p>
    <w:p w:rsidR="00000000" w:rsidDel="00000000" w:rsidP="00000000" w:rsidRDefault="00000000" w:rsidRPr="00000000" w14:paraId="00000260">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357"/>
          <w:tab w:val="left" w:leader="none" w:pos="1358"/>
        </w:tabs>
        <w:spacing w:after="0" w:before="122" w:line="240" w:lineRule="auto"/>
        <w:ind w:left="1358" w:right="0" w:hanging="36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980" w:top="1780" w:left="1160" w:right="300" w:header="0" w:footer="795"/>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Thank the tutor and learners as appropriate.</w:t>
      </w:r>
    </w:p>
    <w:p w:rsidR="00000000" w:rsidDel="00000000" w:rsidP="00000000" w:rsidRDefault="00000000" w:rsidRPr="00000000" w14:paraId="00000261">
      <w:pPr>
        <w:pStyle w:val="Heading1"/>
        <w:spacing w:before="67" w:lineRule="auto"/>
        <w:ind w:left="422" w:firstLine="0"/>
        <w:rPr/>
      </w:pPr>
      <w:bookmarkStart w:colFirst="0" w:colLast="0" w:name="_heading=h.2bn6wsx" w:id="25"/>
      <w:bookmarkEnd w:id="25"/>
      <w:r w:rsidDel="00000000" w:rsidR="00000000" w:rsidRPr="00000000">
        <w:rPr>
          <w:rtl w:val="0"/>
        </w:rPr>
        <w:t xml:space="preserve">Appendix 6: Person Specification for Observers of Teaching and Learning</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7"/>
          <w:szCs w:val="7"/>
          <w:u w:val="none"/>
          <w:shd w:fill="auto" w:val="clear"/>
          <w:vertAlign w:val="baseline"/>
        </w:rPr>
      </w:pPr>
      <w:r w:rsidDel="00000000" w:rsidR="00000000" w:rsidRPr="00000000">
        <w:rPr>
          <w:rtl w:val="0"/>
        </w:rPr>
      </w:r>
    </w:p>
    <w:tbl>
      <w:tblPr>
        <w:tblStyle w:val="Table9"/>
        <w:tblW w:w="10210.0" w:type="dxa"/>
        <w:jc w:val="left"/>
        <w:tblInd w:w="12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6806"/>
        <w:gridCol w:w="1702"/>
        <w:gridCol w:w="1702"/>
        <w:tblGridChange w:id="0">
          <w:tblGrid>
            <w:gridCol w:w="6806"/>
            <w:gridCol w:w="1702"/>
            <w:gridCol w:w="1702"/>
          </w:tblGrid>
        </w:tblGridChange>
      </w:tblGrid>
      <w:tr>
        <w:trPr>
          <w:cantSplit w:val="0"/>
          <w:trHeight w:val="395" w:hRule="atLeast"/>
          <w:tblHeader w:val="0"/>
        </w:trPr>
        <w:tc>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Essential</w:t>
            </w:r>
          </w:p>
        </w:tc>
        <w:tc>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Desirable</w:t>
            </w:r>
          </w:p>
        </w:tc>
      </w:tr>
      <w:tr>
        <w:trPr>
          <w:cantSplit w:val="0"/>
          <w:trHeight w:val="397" w:hRule="atLeast"/>
          <w:tblHeader w:val="0"/>
        </w:trPr>
        <w:tc>
          <w:tcPr>
            <w:shd w:fill="bebebe" w:val="clear"/>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Experience</w:t>
            </w:r>
          </w:p>
        </w:tc>
        <w:tc>
          <w:tcPr>
            <w:shd w:fill="bebebe" w:val="clear"/>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bebebe" w:val="clear"/>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71" w:hRule="atLeast"/>
          <w:tblHeader w:val="0"/>
        </w:trPr>
        <w:tc>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Experience of teaching 16-18yrs and/or 19+ learners in community learning settings</w:t>
            </w:r>
          </w:p>
        </w:tc>
        <w:tc>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71" w:hRule="atLeast"/>
          <w:tblHeader w:val="0"/>
        </w:trPr>
        <w:tc>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Experience of 16-18yrs and/or 19+ learners curriculum / management specialism</w:t>
            </w:r>
          </w:p>
        </w:tc>
        <w:tc>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8" w:hRule="atLeast"/>
          <w:tblHeader w:val="0"/>
        </w:trPr>
        <w:tc>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Classroom observation experience</w:t>
            </w:r>
          </w:p>
        </w:tc>
        <w:tc>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r>
      <w:tr>
        <w:trPr>
          <w:cantSplit w:val="0"/>
          <w:trHeight w:val="672" w:hRule="atLeast"/>
          <w:tblHeader w:val="0"/>
        </w:trPr>
        <w:tc>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18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Mentoring/supporting young people and/or adult educators</w:t>
            </w:r>
          </w:p>
        </w:tc>
        <w:tc>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r>
      <w:tr>
        <w:trPr>
          <w:cantSplit w:val="0"/>
          <w:trHeight w:val="395" w:hRule="atLeast"/>
          <w:tblHeader w:val="0"/>
        </w:trPr>
        <w:tc>
          <w:tcPr>
            <w:shd w:fill="bebebe" w:val="clear"/>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Qualifications</w:t>
            </w:r>
          </w:p>
        </w:tc>
        <w:tc>
          <w:tcPr>
            <w:shd w:fill="bebebe" w:val="clear"/>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bebebe" w:val="clear"/>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71" w:hRule="atLeast"/>
          <w:tblHeader w:val="0"/>
        </w:trPr>
        <w:tc>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18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specific or professional qualification as appropriate</w:t>
            </w:r>
          </w:p>
        </w:tc>
        <w:tc>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47" w:hRule="atLeast"/>
          <w:tblHeader w:val="0"/>
        </w:trPr>
        <w:tc>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QTLS; or Level 4 Certificate in Education and Training; or Level 5 Diploma in Education and Training; or PGCE; or Cert Ed; or PCET; or DTLLS</w:t>
            </w:r>
          </w:p>
        </w:tc>
        <w:tc>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shd w:fill="bebebe" w:val="clear"/>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Abilities/Aptitudes</w:t>
            </w:r>
          </w:p>
        </w:tc>
        <w:tc>
          <w:tcPr>
            <w:shd w:fill="bebebe" w:val="clear"/>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bebebe" w:val="clear"/>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71" w:hRule="atLeast"/>
          <w:tblHeader w:val="0"/>
        </w:trPr>
        <w:tc>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deliver high quality teaching and learning to adult learners and/or young people</w:t>
            </w:r>
          </w:p>
        </w:tc>
        <w:tc>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5" w:hRule="atLeast"/>
          <w:tblHeader w:val="0"/>
        </w:trPr>
        <w:tc>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Excellent communication skills</w:t>
            </w:r>
          </w:p>
        </w:tc>
        <w:tc>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8" w:hRule="atLeast"/>
          <w:tblHeader w:val="0"/>
        </w:trPr>
        <w:tc>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ICT literate</w:t>
            </w:r>
          </w:p>
        </w:tc>
        <w:tc>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71" w:hRule="atLeast"/>
          <w:tblHeader w:val="0"/>
        </w:trPr>
        <w:tc>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Understanding of the criteria contained in the Common Inspection Framework/FE Inspection Handbook</w:t>
            </w:r>
          </w:p>
        </w:tc>
        <w:tc>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71" w:hRule="atLeast"/>
          <w:tblHeader w:val="0"/>
        </w:trPr>
        <w:tc>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Commitment to promoting all aspects of Equal Opportunities and good Safeguarding practice</w:t>
            </w:r>
          </w:p>
        </w:tc>
        <w:tc>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74" w:hRule="atLeast"/>
          <w:tblHeader w:val="0"/>
        </w:trPr>
        <w:tc>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attend initial and ongoing training for observers of teaching and learning</w:t>
            </w:r>
          </w:p>
        </w:tc>
        <w:tc>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5" w:hRule="atLeast"/>
          <w:tblHeader w:val="0"/>
        </w:trPr>
        <w:tc>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attend ongoing standardisation meetings</w:t>
            </w:r>
          </w:p>
        </w:tc>
        <w:tc>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8" w:hRule="atLeast"/>
          <w:tblHeader w:val="0"/>
        </w:trPr>
        <w:tc>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Sensitivity towards a range of learning needs</w:t>
            </w:r>
          </w:p>
        </w:tc>
        <w:tc>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5" w:hRule="atLeast"/>
          <w:tblHeader w:val="0"/>
        </w:trPr>
        <w:tc>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work flexibly in terms of time and location</w:t>
            </w:r>
          </w:p>
        </w:tc>
        <w:tc>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r>
      <w:tr>
        <w:trPr>
          <w:cantSplit w:val="0"/>
          <w:trHeight w:val="568" w:hRule="atLeast"/>
          <w:tblHeader w:val="0"/>
        </w:trPr>
        <w:tc>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 transport</w:t>
            </w:r>
          </w:p>
        </w:tc>
        <w:tc>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 w:line="240" w:lineRule="auto"/>
              <w:ind w:left="532" w:right="0" w:firstLine="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p>
        </w:tc>
      </w:tr>
      <w:tr>
        <w:trPr>
          <w:cantSplit w:val="0"/>
          <w:trHeight w:val="565" w:hRule="atLeast"/>
          <w:tblHeader w:val="0"/>
        </w:trPr>
        <w:tc>
          <w:tcPr>
            <w:shd w:fill="b3b3b3" w:val="clear"/>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5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w:t>
            </w:r>
          </w:p>
        </w:tc>
        <w:tc>
          <w:tcPr>
            <w:shd w:fill="b3b3b3" w:val="clear"/>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b3b3b3" w:val="clea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8" w:hRule="atLeast"/>
          <w:tblHeader w:val="0"/>
        </w:trPr>
        <w:tc>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A6">
      <w:pPr>
        <w:rPr>
          <w:rFonts w:ascii="Times New Roman" w:cs="Times New Roman" w:eastAsia="Times New Roman" w:hAnsi="Times New Roman"/>
          <w:sz w:val="24"/>
          <w:szCs w:val="24"/>
        </w:rPr>
        <w:sectPr>
          <w:type w:val="nextPage"/>
          <w:pgSz w:h="16840" w:w="11910" w:orient="portrait"/>
          <w:pgMar w:bottom="980" w:top="1360" w:left="1160" w:right="300" w:header="0" w:footer="795"/>
        </w:sectPr>
      </w:pPr>
      <w:r w:rsidDel="00000000" w:rsidR="00000000" w:rsidRPr="00000000">
        <w:rPr>
          <w:rtl w:val="0"/>
        </w:rPr>
      </w:r>
    </w:p>
    <w:p w:rsidR="00000000" w:rsidDel="00000000" w:rsidP="00000000" w:rsidRDefault="00000000" w:rsidRPr="00000000" w14:paraId="000002A7">
      <w:pPr>
        <w:pStyle w:val="Heading1"/>
        <w:spacing w:before="67" w:lineRule="auto"/>
        <w:ind w:left="280" w:firstLine="0"/>
        <w:rPr/>
      </w:pPr>
      <w:bookmarkStart w:colFirst="0" w:colLast="0" w:name="_heading=h.qsh70q" w:id="26"/>
      <w:bookmarkEnd w:id="26"/>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4043045</wp:posOffset>
                </wp:positionH>
                <wp:positionV relativeFrom="page">
                  <wp:posOffset>2757170</wp:posOffset>
                </wp:positionV>
                <wp:extent cx="67310" cy="259080"/>
                <wp:effectExtent b="0" l="0" r="0" t="0"/>
                <wp:wrapNone/>
                <wp:docPr id="41" name=""/>
                <a:graphic>
                  <a:graphicData uri="http://schemas.microsoft.com/office/word/2010/wordprocessingGroup">
                    <wpg:wgp>
                      <wpg:cNvGrpSpPr/>
                      <wpg:grpSpPr>
                        <a:xfrm>
                          <a:off x="5312325" y="3650450"/>
                          <a:ext cx="67310" cy="259080"/>
                          <a:chOff x="5312325" y="3650450"/>
                          <a:chExt cx="67350" cy="257825"/>
                        </a:xfrm>
                      </wpg:grpSpPr>
                      <wpg:grpSp>
                        <wpg:cNvGrpSpPr/>
                        <wpg:grpSpPr>
                          <a:xfrm>
                            <a:off x="5312345" y="3650460"/>
                            <a:ext cx="67310" cy="258445"/>
                            <a:chOff x="6367" y="4342"/>
                            <a:chExt cx="106" cy="407"/>
                          </a:xfrm>
                        </wpg:grpSpPr>
                        <wps:wsp>
                          <wps:cNvSpPr/>
                          <wps:cNvPr id="3" name="Shape 3"/>
                          <wps:spPr>
                            <a:xfrm>
                              <a:off x="6367" y="4342"/>
                              <a:ext cx="100" cy="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6420" y="4342"/>
                              <a:ext cx="0" cy="31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39" name="Shape 139"/>
                          <wps:spPr>
                            <a:xfrm>
                              <a:off x="6367" y="4643"/>
                              <a:ext cx="106" cy="106"/>
                            </a:xfrm>
                            <a:custGeom>
                              <a:rect b="b" l="l" r="r" t="t"/>
                              <a:pathLst>
                                <a:path extrusionOk="0" h="106" w="106">
                                  <a:moveTo>
                                    <a:pt x="106" y="0"/>
                                  </a:moveTo>
                                  <a:lnTo>
                                    <a:pt x="0" y="0"/>
                                  </a:lnTo>
                                  <a:lnTo>
                                    <a:pt x="53" y="105"/>
                                  </a:lnTo>
                                  <a:lnTo>
                                    <a:pt x="106"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4043045</wp:posOffset>
                </wp:positionH>
                <wp:positionV relativeFrom="page">
                  <wp:posOffset>2757170</wp:posOffset>
                </wp:positionV>
                <wp:extent cx="67310" cy="259080"/>
                <wp:effectExtent b="0" l="0" r="0" t="0"/>
                <wp:wrapNone/>
                <wp:docPr id="41" name="image42.png"/>
                <a:graphic>
                  <a:graphicData uri="http://schemas.openxmlformats.org/drawingml/2006/picture">
                    <pic:pic>
                      <pic:nvPicPr>
                        <pic:cNvPr id="0" name="image42.png"/>
                        <pic:cNvPicPr preferRelativeResize="0"/>
                      </pic:nvPicPr>
                      <pic:blipFill>
                        <a:blip r:embed="rId59"/>
                        <a:srcRect/>
                        <a:stretch>
                          <a:fillRect/>
                        </a:stretch>
                      </pic:blipFill>
                      <pic:spPr>
                        <a:xfrm>
                          <a:off x="0" y="0"/>
                          <a:ext cx="67310" cy="259080"/>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4043045</wp:posOffset>
                </wp:positionH>
                <wp:positionV relativeFrom="page">
                  <wp:posOffset>3533140</wp:posOffset>
                </wp:positionV>
                <wp:extent cx="67310" cy="259080"/>
                <wp:effectExtent b="0" l="0" r="0" t="0"/>
                <wp:wrapNone/>
                <wp:docPr id="8" name=""/>
                <a:graphic>
                  <a:graphicData uri="http://schemas.microsoft.com/office/word/2010/wordprocessingGroup">
                    <wpg:wgp>
                      <wpg:cNvGrpSpPr/>
                      <wpg:grpSpPr>
                        <a:xfrm>
                          <a:off x="5312325" y="3650450"/>
                          <a:ext cx="67310" cy="259080"/>
                          <a:chOff x="5312325" y="3650450"/>
                          <a:chExt cx="67350" cy="257825"/>
                        </a:xfrm>
                      </wpg:grpSpPr>
                      <wpg:grpSp>
                        <wpg:cNvGrpSpPr/>
                        <wpg:grpSpPr>
                          <a:xfrm>
                            <a:off x="5312345" y="3650460"/>
                            <a:ext cx="67310" cy="258445"/>
                            <a:chOff x="6367" y="5564"/>
                            <a:chExt cx="106" cy="407"/>
                          </a:xfrm>
                        </wpg:grpSpPr>
                        <wps:wsp>
                          <wps:cNvSpPr/>
                          <wps:cNvPr id="3" name="Shape 3"/>
                          <wps:spPr>
                            <a:xfrm>
                              <a:off x="6367" y="5564"/>
                              <a:ext cx="100" cy="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6420" y="5564"/>
                              <a:ext cx="0" cy="31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42" name="Shape 42"/>
                          <wps:spPr>
                            <a:xfrm>
                              <a:off x="6367" y="5865"/>
                              <a:ext cx="106" cy="106"/>
                            </a:xfrm>
                            <a:custGeom>
                              <a:rect b="b" l="l" r="r" t="t"/>
                              <a:pathLst>
                                <a:path extrusionOk="0" h="106" w="106">
                                  <a:moveTo>
                                    <a:pt x="106" y="0"/>
                                  </a:moveTo>
                                  <a:lnTo>
                                    <a:pt x="0" y="0"/>
                                  </a:lnTo>
                                  <a:lnTo>
                                    <a:pt x="53" y="105"/>
                                  </a:lnTo>
                                  <a:lnTo>
                                    <a:pt x="106"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4043045</wp:posOffset>
                </wp:positionH>
                <wp:positionV relativeFrom="page">
                  <wp:posOffset>3533140</wp:posOffset>
                </wp:positionV>
                <wp:extent cx="67310" cy="259080"/>
                <wp:effectExtent b="0" l="0" r="0" t="0"/>
                <wp:wrapNone/>
                <wp:docPr id="8" name="image8.png"/>
                <a:graphic>
                  <a:graphicData uri="http://schemas.openxmlformats.org/drawingml/2006/picture">
                    <pic:pic>
                      <pic:nvPicPr>
                        <pic:cNvPr id="0" name="image8.png"/>
                        <pic:cNvPicPr preferRelativeResize="0"/>
                      </pic:nvPicPr>
                      <pic:blipFill>
                        <a:blip r:embed="rId60"/>
                        <a:srcRect/>
                        <a:stretch>
                          <a:fillRect/>
                        </a:stretch>
                      </pic:blipFill>
                      <pic:spPr>
                        <a:xfrm>
                          <a:off x="0" y="0"/>
                          <a:ext cx="67310" cy="259080"/>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4043045</wp:posOffset>
                </wp:positionH>
                <wp:positionV relativeFrom="page">
                  <wp:posOffset>4309110</wp:posOffset>
                </wp:positionV>
                <wp:extent cx="67310" cy="138430"/>
                <wp:effectExtent b="0" l="0" r="0" t="0"/>
                <wp:wrapNone/>
                <wp:docPr id="37" name=""/>
                <a:graphic>
                  <a:graphicData uri="http://schemas.microsoft.com/office/word/2010/wordprocessingGroup">
                    <wpg:wgp>
                      <wpg:cNvGrpSpPr/>
                      <wpg:grpSpPr>
                        <a:xfrm>
                          <a:off x="5312325" y="3710775"/>
                          <a:ext cx="67310" cy="138430"/>
                          <a:chOff x="5312325" y="3710775"/>
                          <a:chExt cx="67350" cy="137175"/>
                        </a:xfrm>
                      </wpg:grpSpPr>
                      <wpg:grpSp>
                        <wpg:cNvGrpSpPr/>
                        <wpg:grpSpPr>
                          <a:xfrm>
                            <a:off x="5312345" y="3710785"/>
                            <a:ext cx="67310" cy="137795"/>
                            <a:chOff x="6367" y="6786"/>
                            <a:chExt cx="106" cy="217"/>
                          </a:xfrm>
                        </wpg:grpSpPr>
                        <wps:wsp>
                          <wps:cNvSpPr/>
                          <wps:cNvPr id="3" name="Shape 3"/>
                          <wps:spPr>
                            <a:xfrm>
                              <a:off x="6367" y="6786"/>
                              <a:ext cx="100" cy="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6420" y="6786"/>
                              <a:ext cx="0" cy="1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31" name="Shape 131"/>
                          <wps:spPr>
                            <a:xfrm>
                              <a:off x="6367" y="6897"/>
                              <a:ext cx="106" cy="106"/>
                            </a:xfrm>
                            <a:custGeom>
                              <a:rect b="b" l="l" r="r" t="t"/>
                              <a:pathLst>
                                <a:path extrusionOk="0" h="106" w="106">
                                  <a:moveTo>
                                    <a:pt x="106" y="0"/>
                                  </a:moveTo>
                                  <a:lnTo>
                                    <a:pt x="0" y="0"/>
                                  </a:lnTo>
                                  <a:lnTo>
                                    <a:pt x="53" y="105"/>
                                  </a:lnTo>
                                  <a:lnTo>
                                    <a:pt x="106"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4043045</wp:posOffset>
                </wp:positionH>
                <wp:positionV relativeFrom="page">
                  <wp:posOffset>4309110</wp:posOffset>
                </wp:positionV>
                <wp:extent cx="67310" cy="138430"/>
                <wp:effectExtent b="0" l="0" r="0" t="0"/>
                <wp:wrapNone/>
                <wp:docPr id="37" name="image38.png"/>
                <a:graphic>
                  <a:graphicData uri="http://schemas.openxmlformats.org/drawingml/2006/picture">
                    <pic:pic>
                      <pic:nvPicPr>
                        <pic:cNvPr id="0" name="image38.png"/>
                        <pic:cNvPicPr preferRelativeResize="0"/>
                      </pic:nvPicPr>
                      <pic:blipFill>
                        <a:blip r:embed="rId61"/>
                        <a:srcRect/>
                        <a:stretch>
                          <a:fillRect/>
                        </a:stretch>
                      </pic:blipFill>
                      <pic:spPr>
                        <a:xfrm>
                          <a:off x="0" y="0"/>
                          <a:ext cx="67310" cy="138430"/>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4043045</wp:posOffset>
                </wp:positionH>
                <wp:positionV relativeFrom="page">
                  <wp:posOffset>4964430</wp:posOffset>
                </wp:positionV>
                <wp:extent cx="67310" cy="138430"/>
                <wp:effectExtent b="0" l="0" r="0" t="0"/>
                <wp:wrapNone/>
                <wp:docPr id="2" name=""/>
                <a:graphic>
                  <a:graphicData uri="http://schemas.microsoft.com/office/word/2010/wordprocessingGroup">
                    <wpg:wgp>
                      <wpg:cNvGrpSpPr/>
                      <wpg:grpSpPr>
                        <a:xfrm>
                          <a:off x="5312325" y="3710775"/>
                          <a:ext cx="67310" cy="138430"/>
                          <a:chOff x="5312325" y="3710775"/>
                          <a:chExt cx="67350" cy="137175"/>
                        </a:xfrm>
                      </wpg:grpSpPr>
                      <wpg:grpSp>
                        <wpg:cNvGrpSpPr/>
                        <wpg:grpSpPr>
                          <a:xfrm>
                            <a:off x="5312345" y="3710785"/>
                            <a:ext cx="67310" cy="137795"/>
                            <a:chOff x="6367" y="7818"/>
                            <a:chExt cx="106" cy="217"/>
                          </a:xfrm>
                        </wpg:grpSpPr>
                        <wps:wsp>
                          <wps:cNvSpPr/>
                          <wps:cNvPr id="3" name="Shape 3"/>
                          <wps:spPr>
                            <a:xfrm>
                              <a:off x="6367" y="7818"/>
                              <a:ext cx="100" cy="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6420" y="7818"/>
                              <a:ext cx="0" cy="1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5" name="Shape 25"/>
                          <wps:spPr>
                            <a:xfrm>
                              <a:off x="6367" y="7929"/>
                              <a:ext cx="106" cy="106"/>
                            </a:xfrm>
                            <a:custGeom>
                              <a:rect b="b" l="l" r="r" t="t"/>
                              <a:pathLst>
                                <a:path extrusionOk="0" h="106" w="106">
                                  <a:moveTo>
                                    <a:pt x="106" y="0"/>
                                  </a:moveTo>
                                  <a:lnTo>
                                    <a:pt x="0" y="0"/>
                                  </a:lnTo>
                                  <a:lnTo>
                                    <a:pt x="53" y="105"/>
                                  </a:lnTo>
                                  <a:lnTo>
                                    <a:pt x="106"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4043045</wp:posOffset>
                </wp:positionH>
                <wp:positionV relativeFrom="page">
                  <wp:posOffset>4964430</wp:posOffset>
                </wp:positionV>
                <wp:extent cx="67310" cy="138430"/>
                <wp:effectExtent b="0" l="0" r="0" t="0"/>
                <wp:wrapNone/>
                <wp:docPr id="2" name="image2.png"/>
                <a:graphic>
                  <a:graphicData uri="http://schemas.openxmlformats.org/drawingml/2006/picture">
                    <pic:pic>
                      <pic:nvPicPr>
                        <pic:cNvPr id="0" name="image2.png"/>
                        <pic:cNvPicPr preferRelativeResize="0"/>
                      </pic:nvPicPr>
                      <pic:blipFill>
                        <a:blip r:embed="rId62"/>
                        <a:srcRect/>
                        <a:stretch>
                          <a:fillRect/>
                        </a:stretch>
                      </pic:blipFill>
                      <pic:spPr>
                        <a:xfrm>
                          <a:off x="0" y="0"/>
                          <a:ext cx="67310" cy="138430"/>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2119630</wp:posOffset>
                </wp:positionH>
                <wp:positionV relativeFrom="page">
                  <wp:posOffset>7981950</wp:posOffset>
                </wp:positionV>
                <wp:extent cx="67310" cy="345440"/>
                <wp:effectExtent b="0" l="0" r="0" t="0"/>
                <wp:wrapNone/>
                <wp:docPr id="11" name=""/>
                <a:graphic>
                  <a:graphicData uri="http://schemas.microsoft.com/office/word/2010/wordprocessingGroup">
                    <wpg:wgp>
                      <wpg:cNvGrpSpPr/>
                      <wpg:grpSpPr>
                        <a:xfrm>
                          <a:off x="5311700" y="3607275"/>
                          <a:ext cx="67310" cy="345440"/>
                          <a:chOff x="5311700" y="3607275"/>
                          <a:chExt cx="66700" cy="344825"/>
                        </a:xfrm>
                      </wpg:grpSpPr>
                      <wpg:grpSp>
                        <wpg:cNvGrpSpPr/>
                        <wpg:grpSpPr>
                          <a:xfrm>
                            <a:off x="5311710" y="3607280"/>
                            <a:ext cx="67310" cy="344805"/>
                            <a:chOff x="3337" y="12570"/>
                            <a:chExt cx="106" cy="543"/>
                          </a:xfrm>
                        </wpg:grpSpPr>
                        <wps:wsp>
                          <wps:cNvSpPr/>
                          <wps:cNvPr id="3" name="Shape 3"/>
                          <wps:spPr>
                            <a:xfrm>
                              <a:off x="3338" y="12570"/>
                              <a:ext cx="100" cy="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3390" y="12570"/>
                              <a:ext cx="0" cy="451"/>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47" name="Shape 47"/>
                          <wps:spPr>
                            <a:xfrm>
                              <a:off x="3337" y="13007"/>
                              <a:ext cx="106" cy="106"/>
                            </a:xfrm>
                            <a:custGeom>
                              <a:rect b="b" l="l" r="r" t="t"/>
                              <a:pathLst>
                                <a:path extrusionOk="0" h="106" w="106">
                                  <a:moveTo>
                                    <a:pt x="105" y="0"/>
                                  </a:moveTo>
                                  <a:lnTo>
                                    <a:pt x="0" y="0"/>
                                  </a:lnTo>
                                  <a:lnTo>
                                    <a:pt x="52" y="106"/>
                                  </a:lnTo>
                                  <a:lnTo>
                                    <a:pt x="105"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2119630</wp:posOffset>
                </wp:positionH>
                <wp:positionV relativeFrom="page">
                  <wp:posOffset>7981950</wp:posOffset>
                </wp:positionV>
                <wp:extent cx="67310" cy="345440"/>
                <wp:effectExtent b="0" l="0" r="0" t="0"/>
                <wp:wrapNone/>
                <wp:docPr id="11" name="image11.png"/>
                <a:graphic>
                  <a:graphicData uri="http://schemas.openxmlformats.org/drawingml/2006/picture">
                    <pic:pic>
                      <pic:nvPicPr>
                        <pic:cNvPr id="0" name="image11.png"/>
                        <pic:cNvPicPr preferRelativeResize="0"/>
                      </pic:nvPicPr>
                      <pic:blipFill>
                        <a:blip r:embed="rId63"/>
                        <a:srcRect/>
                        <a:stretch>
                          <a:fillRect/>
                        </a:stretch>
                      </pic:blipFill>
                      <pic:spPr>
                        <a:xfrm>
                          <a:off x="0" y="0"/>
                          <a:ext cx="67310" cy="345440"/>
                        </a:xfrm>
                        <a:prstGeom prst="rect"/>
                        <a:ln/>
                      </pic:spPr>
                    </pic:pic>
                  </a:graphicData>
                </a:graphic>
              </wp:anchor>
            </w:drawing>
          </mc:Fallback>
        </mc:AlternateContent>
      </w:r>
      <w:r w:rsidDel="00000000" w:rsidR="00000000" w:rsidRPr="00000000">
        <w:rPr>
          <w:rtl w:val="0"/>
        </w:rPr>
        <w:t xml:space="preserve">Appendix 7: Overview of observer approval process</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1612900</wp:posOffset>
                </wp:positionH>
                <wp:positionV relativeFrom="paragraph">
                  <wp:posOffset>177800</wp:posOffset>
                </wp:positionV>
                <wp:extent cx="3451225" cy="1337310"/>
                <wp:effectExtent b="0" l="0" r="0" t="0"/>
                <wp:wrapTopAndBottom distB="0" distT="0"/>
                <wp:docPr id="4" name=""/>
                <a:graphic>
                  <a:graphicData uri="http://schemas.microsoft.com/office/word/2010/wordprocessingGroup">
                    <wpg:wgp>
                      <wpg:cNvGrpSpPr/>
                      <wpg:grpSpPr>
                        <a:xfrm>
                          <a:off x="3620050" y="3111025"/>
                          <a:ext cx="3451225" cy="1337310"/>
                          <a:chOff x="3620050" y="3111025"/>
                          <a:chExt cx="3451900" cy="1337325"/>
                        </a:xfrm>
                      </wpg:grpSpPr>
                      <wpg:grpSp>
                        <wpg:cNvGrpSpPr/>
                        <wpg:grpSpPr>
                          <a:xfrm>
                            <a:off x="3620388" y="3111345"/>
                            <a:ext cx="3451225" cy="1333500"/>
                            <a:chOff x="3702" y="297"/>
                            <a:chExt cx="5435" cy="2100"/>
                          </a:xfrm>
                        </wpg:grpSpPr>
                        <wps:wsp>
                          <wps:cNvSpPr/>
                          <wps:cNvPr id="3" name="Shape 3"/>
                          <wps:spPr>
                            <a:xfrm>
                              <a:off x="3702" y="297"/>
                              <a:ext cx="5425" cy="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0" name="Shape 30"/>
                          <wps:spPr>
                            <a:xfrm>
                              <a:off x="3709" y="304"/>
                              <a:ext cx="5421" cy="652"/>
                            </a:xfrm>
                            <a:custGeom>
                              <a:rect b="b" l="l" r="r" t="t"/>
                              <a:pathLst>
                                <a:path extrusionOk="0" h="652" w="5421">
                                  <a:moveTo>
                                    <a:pt x="325" y="652"/>
                                  </a:moveTo>
                                  <a:lnTo>
                                    <a:pt x="5095" y="652"/>
                                  </a:lnTo>
                                  <a:lnTo>
                                    <a:pt x="5170" y="643"/>
                                  </a:lnTo>
                                  <a:lnTo>
                                    <a:pt x="5238" y="619"/>
                                  </a:lnTo>
                                  <a:lnTo>
                                    <a:pt x="5298" y="580"/>
                                  </a:lnTo>
                                  <a:lnTo>
                                    <a:pt x="5349" y="530"/>
                                  </a:lnTo>
                                  <a:lnTo>
                                    <a:pt x="5387" y="469"/>
                                  </a:lnTo>
                                  <a:lnTo>
                                    <a:pt x="5411" y="401"/>
                                  </a:lnTo>
                                  <a:lnTo>
                                    <a:pt x="5420" y="326"/>
                                  </a:lnTo>
                                  <a:lnTo>
                                    <a:pt x="5411" y="251"/>
                                  </a:lnTo>
                                  <a:lnTo>
                                    <a:pt x="5387" y="183"/>
                                  </a:lnTo>
                                  <a:lnTo>
                                    <a:pt x="5349" y="122"/>
                                  </a:lnTo>
                                  <a:lnTo>
                                    <a:pt x="5298" y="72"/>
                                  </a:lnTo>
                                  <a:lnTo>
                                    <a:pt x="5238" y="33"/>
                                  </a:lnTo>
                                  <a:lnTo>
                                    <a:pt x="5170" y="9"/>
                                  </a:lnTo>
                                  <a:lnTo>
                                    <a:pt x="5095" y="0"/>
                                  </a:lnTo>
                                  <a:lnTo>
                                    <a:pt x="325" y="0"/>
                                  </a:lnTo>
                                  <a:lnTo>
                                    <a:pt x="250" y="9"/>
                                  </a:lnTo>
                                  <a:lnTo>
                                    <a:pt x="182" y="33"/>
                                  </a:lnTo>
                                  <a:lnTo>
                                    <a:pt x="121" y="72"/>
                                  </a:lnTo>
                                  <a:lnTo>
                                    <a:pt x="71" y="122"/>
                                  </a:lnTo>
                                  <a:lnTo>
                                    <a:pt x="33" y="183"/>
                                  </a:lnTo>
                                  <a:lnTo>
                                    <a:pt x="8" y="251"/>
                                  </a:lnTo>
                                  <a:lnTo>
                                    <a:pt x="0" y="326"/>
                                  </a:lnTo>
                                  <a:lnTo>
                                    <a:pt x="8" y="401"/>
                                  </a:lnTo>
                                  <a:lnTo>
                                    <a:pt x="33" y="469"/>
                                  </a:lnTo>
                                  <a:lnTo>
                                    <a:pt x="71" y="530"/>
                                  </a:lnTo>
                                  <a:lnTo>
                                    <a:pt x="121" y="580"/>
                                  </a:lnTo>
                                  <a:lnTo>
                                    <a:pt x="182" y="619"/>
                                  </a:lnTo>
                                  <a:lnTo>
                                    <a:pt x="250" y="643"/>
                                  </a:lnTo>
                                  <a:lnTo>
                                    <a:pt x="325" y="652"/>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a:off x="6420" y="956"/>
                              <a:ext cx="0" cy="53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32" name="Shape 32"/>
                          <wps:spPr>
                            <a:xfrm>
                              <a:off x="6367" y="1474"/>
                              <a:ext cx="106" cy="106"/>
                            </a:xfrm>
                            <a:custGeom>
                              <a:rect b="b" l="l" r="r" t="t"/>
                              <a:pathLst>
                                <a:path extrusionOk="0" h="106" w="106">
                                  <a:moveTo>
                                    <a:pt x="106" y="0"/>
                                  </a:moveTo>
                                  <a:lnTo>
                                    <a:pt x="0" y="0"/>
                                  </a:lnTo>
                                  <a:lnTo>
                                    <a:pt x="53" y="106"/>
                                  </a:lnTo>
                                  <a:lnTo>
                                    <a:pt x="106" y="0"/>
                                  </a:lnTo>
                                  <a:close/>
                                </a:path>
                              </a:pathLst>
                            </a:custGeom>
                            <a:solidFill>
                              <a:srgbClr val="000000"/>
                            </a:solidFill>
                            <a:ln>
                              <a:noFill/>
                            </a:ln>
                          </wps:spPr>
                          <wps:bodyPr anchorCtr="0" anchor="ctr" bIns="91425" lIns="91425" spcFirstLastPara="1" rIns="91425" wrap="square" tIns="91425">
                            <a:noAutofit/>
                          </wps:bodyPr>
                        </wps:wsp>
                        <wps:wsp>
                          <wps:cNvSpPr/>
                          <wps:cNvPr id="33" name="Shape 33"/>
                          <wps:spPr>
                            <a:xfrm>
                              <a:off x="3702" y="297"/>
                              <a:ext cx="5435" cy="1284"/>
                            </a:xfrm>
                            <a:prstGeom prst="rect">
                              <a:avLst/>
                            </a:prstGeom>
                            <a:noFill/>
                            <a:ln>
                              <a:noFill/>
                            </a:ln>
                          </wps:spPr>
                          <wps:txbx>
                            <w:txbxContent>
                              <w:p w:rsidR="00000000" w:rsidDel="00000000" w:rsidP="00000000" w:rsidRDefault="00000000" w:rsidRPr="00000000">
                                <w:pPr>
                                  <w:spacing w:after="0" w:before="44.000000953674316" w:line="240"/>
                                  <w:ind w:left="175" w:right="162.99999237060547" w:firstLine="175"/>
                                  <w:jc w:val="center"/>
                                  <w:textDirection w:val="btLr"/>
                                </w:pPr>
                                <w:r w:rsidDel="00000000" w:rsidR="00000000" w:rsidRPr="00000000">
                                  <w:rPr>
                                    <w:rFonts w:ascii="Arial" w:cs="Arial" w:eastAsia="Arial" w:hAnsi="Arial"/>
                                    <w:b w:val="0"/>
                                    <w:i w:val="0"/>
                                    <w:smallCaps w:val="0"/>
                                    <w:strike w:val="0"/>
                                    <w:color w:val="000000"/>
                                    <w:sz w:val="23"/>
                                    <w:vertAlign w:val="baseline"/>
                                  </w:rPr>
                                  <w:t xml:space="preserve">Providers identify suitable staff to conduct</w:t>
                                </w:r>
                              </w:p>
                              <w:p w:rsidR="00000000" w:rsidDel="00000000" w:rsidP="00000000" w:rsidRDefault="00000000" w:rsidRPr="00000000">
                                <w:pPr>
                                  <w:spacing w:after="0" w:before="12.000000476837158" w:line="240"/>
                                  <w:ind w:left="175" w:right="178.99999618530273" w:firstLine="175"/>
                                  <w:jc w:val="center"/>
                                  <w:textDirection w:val="btLr"/>
                                </w:pPr>
                                <w:r w:rsidDel="00000000" w:rsidR="00000000" w:rsidRPr="00000000">
                                  <w:rPr>
                                    <w:rFonts w:ascii="Arial" w:cs="Arial" w:eastAsia="Arial" w:hAnsi="Arial"/>
                                    <w:b w:val="0"/>
                                    <w:i w:val="0"/>
                                    <w:smallCaps w:val="0"/>
                                    <w:strike w:val="0"/>
                                    <w:color w:val="000000"/>
                                    <w:sz w:val="23"/>
                                    <w:vertAlign w:val="baseline"/>
                                  </w:rPr>
                                </w:r>
                                <w:r w:rsidDel="00000000" w:rsidR="00000000" w:rsidRPr="00000000">
                                  <w:rPr>
                                    <w:rFonts w:ascii="Arial" w:cs="Arial" w:eastAsia="Arial" w:hAnsi="Arial"/>
                                    <w:b w:val="0"/>
                                    <w:i w:val="0"/>
                                    <w:smallCaps w:val="0"/>
                                    <w:strike w:val="0"/>
                                    <w:color w:val="000000"/>
                                    <w:sz w:val="23"/>
                                    <w:vertAlign w:val="baseline"/>
                                  </w:rPr>
                                  <w:t xml:space="preserve">observations of teaching learning and assessment</w:t>
                                </w:r>
                              </w:p>
                            </w:txbxContent>
                          </wps:txbx>
                          <wps:bodyPr anchorCtr="0" anchor="t" bIns="0" lIns="0" spcFirstLastPara="1" rIns="0" wrap="square" tIns="0">
                            <a:noAutofit/>
                          </wps:bodyPr>
                        </wps:wsp>
                        <wps:wsp>
                          <wps:cNvSpPr/>
                          <wps:cNvPr id="34" name="Shape 34"/>
                          <wps:spPr>
                            <a:xfrm>
                              <a:off x="3709" y="1580"/>
                              <a:ext cx="5421" cy="81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111.99999809265137" w:line="249.0000057220459"/>
                                  <w:ind w:left="999.0000152587891" w:right="0" w:firstLine="116.99999809265137"/>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Named staff complete mandatory OTLA training by ISIP Achieves quality team</w:t>
                                </w:r>
                              </w:p>
                            </w:txbxContent>
                          </wps:txbx>
                          <wps:bodyPr anchorCtr="0" anchor="t" bIns="0" lIns="0" spcFirstLastPara="1" rIns="0" wrap="square" tIns="0">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1612900</wp:posOffset>
                </wp:positionH>
                <wp:positionV relativeFrom="paragraph">
                  <wp:posOffset>177800</wp:posOffset>
                </wp:positionV>
                <wp:extent cx="3451225" cy="1337310"/>
                <wp:effectExtent b="0" l="0" r="0" t="0"/>
                <wp:wrapTopAndBottom distB="0" distT="0"/>
                <wp:docPr id="4" name="image4.png"/>
                <a:graphic>
                  <a:graphicData uri="http://schemas.openxmlformats.org/drawingml/2006/picture">
                    <pic:pic>
                      <pic:nvPicPr>
                        <pic:cNvPr id="0" name="image4.png"/>
                        <pic:cNvPicPr preferRelativeResize="0"/>
                      </pic:nvPicPr>
                      <pic:blipFill>
                        <a:blip r:embed="rId64"/>
                        <a:srcRect/>
                        <a:stretch>
                          <a:fillRect/>
                        </a:stretch>
                      </pic:blipFill>
                      <pic:spPr>
                        <a:xfrm>
                          <a:off x="0" y="0"/>
                          <a:ext cx="3451225" cy="1337310"/>
                        </a:xfrm>
                        <a:prstGeom prst="rect"/>
                        <a:ln/>
                      </pic:spPr>
                    </pic:pic>
                  </a:graphicData>
                </a:graphic>
              </wp:anchor>
            </w:drawing>
          </mc:Fallback>
        </mc:AlternateConten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2"/>
          <w:szCs w:val="1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190500</wp:posOffset>
                </wp:positionH>
                <wp:positionV relativeFrom="paragraph">
                  <wp:posOffset>101600</wp:posOffset>
                </wp:positionV>
                <wp:extent cx="6346825" cy="4975860"/>
                <wp:effectExtent b="0" l="0" r="0" t="0"/>
                <wp:wrapTopAndBottom distB="0" distT="0"/>
                <wp:docPr id="1" name=""/>
                <a:graphic>
                  <a:graphicData uri="http://schemas.microsoft.com/office/word/2010/wordprocessingGroup">
                    <wpg:wgp>
                      <wpg:cNvGrpSpPr/>
                      <wpg:grpSpPr>
                        <a:xfrm>
                          <a:off x="2172250" y="1291750"/>
                          <a:ext cx="6346825" cy="4975860"/>
                          <a:chOff x="2172250" y="1291750"/>
                          <a:chExt cx="6347500" cy="5049525"/>
                        </a:xfrm>
                      </wpg:grpSpPr>
                      <wpg:grpSp>
                        <wpg:cNvGrpSpPr/>
                        <wpg:grpSpPr>
                          <a:xfrm>
                            <a:off x="2172588" y="1292070"/>
                            <a:ext cx="6342380" cy="4970780"/>
                            <a:chOff x="1466" y="163"/>
                            <a:chExt cx="9988" cy="7828"/>
                          </a:xfrm>
                        </wpg:grpSpPr>
                        <wps:wsp>
                          <wps:cNvSpPr/>
                          <wps:cNvPr id="3" name="Shape 3"/>
                          <wps:spPr>
                            <a:xfrm>
                              <a:off x="1466" y="163"/>
                              <a:ext cx="9975" cy="78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4160" y="4927"/>
                              <a:ext cx="4520" cy="1891"/>
                            </a:xfrm>
                            <a:custGeom>
                              <a:rect b="b" l="l" r="r" t="t"/>
                              <a:pathLst>
                                <a:path extrusionOk="0" h="1891" w="4520">
                                  <a:moveTo>
                                    <a:pt x="0" y="945"/>
                                  </a:moveTo>
                                  <a:lnTo>
                                    <a:pt x="2260" y="0"/>
                                  </a:lnTo>
                                  <a:lnTo>
                                    <a:pt x="4520" y="945"/>
                                  </a:lnTo>
                                  <a:lnTo>
                                    <a:pt x="2260" y="1890"/>
                                  </a:lnTo>
                                  <a:lnTo>
                                    <a:pt x="0" y="945"/>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5" name="Shape 5"/>
                          <wps:spPr>
                            <a:xfrm>
                              <a:off x="8679" y="5872"/>
                              <a:ext cx="925" cy="1212"/>
                            </a:xfrm>
                            <a:custGeom>
                              <a:rect b="b" l="l" r="r" t="t"/>
                              <a:pathLst>
                                <a:path extrusionOk="0" h="1212" w="925">
                                  <a:moveTo>
                                    <a:pt x="0" y="0"/>
                                  </a:moveTo>
                                  <a:lnTo>
                                    <a:pt x="924" y="0"/>
                                  </a:lnTo>
                                  <a:lnTo>
                                    <a:pt x="924" y="1211"/>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6" name="Shape 6"/>
                          <wps:spPr>
                            <a:xfrm>
                              <a:off x="9551" y="7070"/>
                              <a:ext cx="106" cy="106"/>
                            </a:xfrm>
                            <a:custGeom>
                              <a:rect b="b" l="l" r="r" t="t"/>
                              <a:pathLst>
                                <a:path extrusionOk="0" h="106" w="106">
                                  <a:moveTo>
                                    <a:pt x="105" y="0"/>
                                  </a:moveTo>
                                  <a:lnTo>
                                    <a:pt x="0" y="0"/>
                                  </a:lnTo>
                                  <a:lnTo>
                                    <a:pt x="52" y="106"/>
                                  </a:lnTo>
                                  <a:lnTo>
                                    <a:pt x="105" y="0"/>
                                  </a:lnTo>
                                  <a:close/>
                                </a:path>
                              </a:pathLst>
                            </a:custGeom>
                            <a:solidFill>
                              <a:srgbClr val="000000"/>
                            </a:solidFill>
                            <a:ln>
                              <a:noFill/>
                            </a:ln>
                          </wps:spPr>
                          <wps:bodyPr anchorCtr="0" anchor="ctr" bIns="91425" lIns="91425" spcFirstLastPara="1" rIns="91425" wrap="square" tIns="91425">
                            <a:noAutofit/>
                          </wps:bodyPr>
                        </wps:wsp>
                        <wps:wsp>
                          <wps:cNvSpPr/>
                          <wps:cNvPr id="7" name="Shape 7"/>
                          <wps:spPr>
                            <a:xfrm>
                              <a:off x="9426" y="6280"/>
                              <a:ext cx="294" cy="276"/>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3390" y="5872"/>
                              <a:ext cx="770" cy="1212"/>
                            </a:xfrm>
                            <a:custGeom>
                              <a:rect b="b" l="l" r="r" t="t"/>
                              <a:pathLst>
                                <a:path extrusionOk="0" h="1212" w="770">
                                  <a:moveTo>
                                    <a:pt x="770" y="0"/>
                                  </a:moveTo>
                                  <a:lnTo>
                                    <a:pt x="0" y="0"/>
                                  </a:lnTo>
                                  <a:lnTo>
                                    <a:pt x="0" y="1211"/>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9" name="Shape 9"/>
                          <wps:spPr>
                            <a:xfrm>
                              <a:off x="3337" y="7070"/>
                              <a:ext cx="106" cy="106"/>
                            </a:xfrm>
                            <a:custGeom>
                              <a:rect b="b" l="l" r="r" t="t"/>
                              <a:pathLst>
                                <a:path extrusionOk="0" h="106" w="106">
                                  <a:moveTo>
                                    <a:pt x="105" y="0"/>
                                  </a:moveTo>
                                  <a:lnTo>
                                    <a:pt x="0" y="0"/>
                                  </a:lnTo>
                                  <a:lnTo>
                                    <a:pt x="52" y="106"/>
                                  </a:lnTo>
                                  <a:lnTo>
                                    <a:pt x="105" y="0"/>
                                  </a:lnTo>
                                  <a:close/>
                                </a:path>
                              </a:pathLst>
                            </a:custGeom>
                            <a:solidFill>
                              <a:srgbClr val="000000"/>
                            </a:solidFill>
                            <a:ln>
                              <a:noFill/>
                            </a:ln>
                          </wps:spPr>
                          <wps:bodyPr anchorCtr="0" anchor="ctr" bIns="91425" lIns="91425" spcFirstLastPara="1" rIns="91425" wrap="square" tIns="91425">
                            <a:noAutofit/>
                          </wps:bodyPr>
                        </wps:wsp>
                        <wps:wsp>
                          <wps:cNvCnPr/>
                          <wps:spPr>
                            <a:xfrm>
                              <a:off x="6420" y="4271"/>
                              <a:ext cx="0" cy="56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1" name="Shape 11"/>
                          <wps:spPr>
                            <a:xfrm>
                              <a:off x="6367" y="4821"/>
                              <a:ext cx="106" cy="106"/>
                            </a:xfrm>
                            <a:custGeom>
                              <a:rect b="b" l="l" r="r" t="t"/>
                              <a:pathLst>
                                <a:path extrusionOk="0" h="106" w="106">
                                  <a:moveTo>
                                    <a:pt x="106" y="0"/>
                                  </a:moveTo>
                                  <a:lnTo>
                                    <a:pt x="0" y="0"/>
                                  </a:lnTo>
                                  <a:lnTo>
                                    <a:pt x="53" y="106"/>
                                  </a:lnTo>
                                  <a:lnTo>
                                    <a:pt x="106" y="0"/>
                                  </a:lnTo>
                                  <a:close/>
                                </a:path>
                              </a:pathLst>
                            </a:custGeom>
                            <a:solidFill>
                              <a:srgbClr val="000000"/>
                            </a:solidFill>
                            <a:ln>
                              <a:noFill/>
                            </a:ln>
                          </wps:spPr>
                          <wps:bodyPr anchorCtr="0" anchor="ctr" bIns="91425" lIns="91425" spcFirstLastPara="1" rIns="91425" wrap="square" tIns="91425">
                            <a:noAutofit/>
                          </wps:bodyPr>
                        </wps:wsp>
                        <wps:wsp>
                          <wps:cNvSpPr/>
                          <wps:cNvPr id="12" name="Shape 12"/>
                          <wps:spPr>
                            <a:xfrm>
                              <a:off x="9222" y="577"/>
                              <a:ext cx="1903" cy="6600"/>
                            </a:xfrm>
                            <a:custGeom>
                              <a:rect b="b" l="l" r="r" t="t"/>
                              <a:pathLst>
                                <a:path extrusionOk="0" h="6600" w="1903">
                                  <a:moveTo>
                                    <a:pt x="1903" y="6599"/>
                                  </a:moveTo>
                                  <a:lnTo>
                                    <a:pt x="1903" y="0"/>
                                  </a:lnTo>
                                  <a:lnTo>
                                    <a:pt x="0" y="0"/>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3" name="Shape 13"/>
                          <wps:spPr>
                            <a:xfrm>
                              <a:off x="9130" y="524"/>
                              <a:ext cx="106" cy="106"/>
                            </a:xfrm>
                            <a:custGeom>
                              <a:rect b="b" l="l" r="r" t="t"/>
                              <a:pathLst>
                                <a:path extrusionOk="0" h="106" w="106">
                                  <a:moveTo>
                                    <a:pt x="106" y="0"/>
                                  </a:moveTo>
                                  <a:lnTo>
                                    <a:pt x="0" y="53"/>
                                  </a:lnTo>
                                  <a:lnTo>
                                    <a:pt x="106" y="105"/>
                                  </a:lnTo>
                                  <a:lnTo>
                                    <a:pt x="106" y="0"/>
                                  </a:lnTo>
                                  <a:close/>
                                </a:path>
                              </a:pathLst>
                            </a:custGeom>
                            <a:solidFill>
                              <a:srgbClr val="000000"/>
                            </a:solidFill>
                            <a:ln>
                              <a:noFill/>
                            </a:ln>
                          </wps:spPr>
                          <wps:bodyPr anchorCtr="0" anchor="ctr" bIns="91425" lIns="91425" spcFirstLastPara="1" rIns="91425" wrap="square" tIns="91425">
                            <a:noAutofit/>
                          </wps:bodyPr>
                        </wps:wsp>
                        <wps:wsp>
                          <wps:cNvSpPr/>
                          <wps:cNvPr id="14" name="Shape 14"/>
                          <wps:spPr>
                            <a:xfrm>
                              <a:off x="5067" y="5459"/>
                              <a:ext cx="2764" cy="810"/>
                            </a:xfrm>
                            <a:prstGeom prst="rect">
                              <a:avLst/>
                            </a:prstGeom>
                            <a:noFill/>
                            <a:ln>
                              <a:noFill/>
                            </a:ln>
                          </wps:spPr>
                          <wps:txbx>
                            <w:txbxContent>
                              <w:p w:rsidR="00000000" w:rsidDel="00000000" w:rsidP="00000000" w:rsidRDefault="00000000" w:rsidRPr="00000000">
                                <w:pPr>
                                  <w:spacing w:after="0" w:before="0" w:line="249.0000057220459"/>
                                  <w:ind w:left="0" w:right="17.999999523162842" w:firstLine="0"/>
                                  <w:jc w:val="center"/>
                                  <w:textDirection w:val="btLr"/>
                                </w:pPr>
                                <w:r w:rsidDel="00000000" w:rsidR="00000000" w:rsidRPr="00000000">
                                  <w:rPr>
                                    <w:rFonts w:ascii="Arial" w:cs="Arial" w:eastAsia="Arial" w:hAnsi="Arial"/>
                                    <w:b w:val="0"/>
                                    <w:i w:val="0"/>
                                    <w:smallCaps w:val="0"/>
                                    <w:strike w:val="0"/>
                                    <w:color w:val="000000"/>
                                    <w:sz w:val="23"/>
                                    <w:vertAlign w:val="baseline"/>
                                  </w:rPr>
                                  <w:t xml:space="preserve">Observer is approved to complete observations for ISIP Learns courses</w:t>
                                </w:r>
                              </w:p>
                            </w:txbxContent>
                          </wps:txbx>
                          <wps:bodyPr anchorCtr="0" anchor="t" bIns="0" lIns="0" spcFirstLastPara="1" rIns="0" wrap="square" tIns="0">
                            <a:noAutofit/>
                          </wps:bodyPr>
                        </wps:wsp>
                        <wps:wsp>
                          <wps:cNvSpPr/>
                          <wps:cNvPr id="15" name="Shape 15"/>
                          <wps:spPr>
                            <a:xfrm>
                              <a:off x="3409" y="6371"/>
                              <a:ext cx="412" cy="257"/>
                            </a:xfrm>
                            <a:prstGeom prst="rect">
                              <a:avLst/>
                            </a:prstGeom>
                            <a:noFill/>
                            <a:ln>
                              <a:noFill/>
                            </a:ln>
                          </wps:spPr>
                          <wps:txbx>
                            <w:txbxContent>
                              <w:p w:rsidR="00000000" w:rsidDel="00000000" w:rsidP="00000000" w:rsidRDefault="00000000" w:rsidRPr="00000000">
                                <w:pPr>
                                  <w:spacing w:after="0" w:before="0" w:line="256.99999809265137"/>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Yes</w:t>
                                </w:r>
                              </w:p>
                            </w:txbxContent>
                          </wps:txbx>
                          <wps:bodyPr anchorCtr="0" anchor="t" bIns="0" lIns="0" spcFirstLastPara="1" rIns="0" wrap="square" tIns="0">
                            <a:noAutofit/>
                          </wps:bodyPr>
                        </wps:wsp>
                        <wps:wsp>
                          <wps:cNvSpPr/>
                          <wps:cNvPr id="16" name="Shape 16"/>
                          <wps:spPr>
                            <a:xfrm>
                              <a:off x="9429" y="6282"/>
                              <a:ext cx="308" cy="257"/>
                            </a:xfrm>
                            <a:prstGeom prst="rect">
                              <a:avLst/>
                            </a:prstGeom>
                            <a:noFill/>
                            <a:ln>
                              <a:noFill/>
                            </a:ln>
                          </wps:spPr>
                          <wps:txbx>
                            <w:txbxContent>
                              <w:p w:rsidR="00000000" w:rsidDel="00000000" w:rsidP="00000000" w:rsidRDefault="00000000" w:rsidRPr="00000000">
                                <w:pPr>
                                  <w:spacing w:after="0" w:before="0" w:line="256.99999809265137"/>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No</w:t>
                                </w:r>
                              </w:p>
                            </w:txbxContent>
                          </wps:txbx>
                          <wps:bodyPr anchorCtr="0" anchor="t" bIns="0" lIns="0" spcFirstLastPara="1" rIns="0" wrap="square" tIns="0">
                            <a:noAutofit/>
                          </wps:bodyPr>
                        </wps:wsp>
                        <wps:wsp>
                          <wps:cNvSpPr/>
                          <wps:cNvPr id="17" name="Shape 17"/>
                          <wps:spPr>
                            <a:xfrm>
                              <a:off x="1473" y="7176"/>
                              <a:ext cx="3834" cy="81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118.99999618530273" w:line="240"/>
                                  <w:ind w:left="126.99999809265137" w:right="135" w:firstLine="126.99999809265137"/>
                                  <w:jc w:val="center"/>
                                  <w:textDirection w:val="btLr"/>
                                </w:pPr>
                                <w:r w:rsidDel="00000000" w:rsidR="00000000" w:rsidRPr="00000000">
                                  <w:rPr>
                                    <w:rFonts w:ascii="Arial" w:cs="Arial" w:eastAsia="Arial" w:hAnsi="Arial"/>
                                    <w:b w:val="0"/>
                                    <w:i w:val="0"/>
                                    <w:smallCaps w:val="0"/>
                                    <w:strike w:val="0"/>
                                    <w:color w:val="000000"/>
                                    <w:sz w:val="23"/>
                                    <w:vertAlign w:val="baseline"/>
                                  </w:rPr>
                                  <w:t xml:space="preserve">Observer carries out OTLAs for the</w:t>
                                </w:r>
                              </w:p>
                              <w:p w:rsidR="00000000" w:rsidDel="00000000" w:rsidP="00000000" w:rsidRDefault="00000000" w:rsidRPr="00000000">
                                <w:pPr>
                                  <w:spacing w:after="0" w:before="12.000000476837158" w:line="240"/>
                                  <w:ind w:left="126.99999809265137" w:right="131.99999809265137" w:firstLine="126.99999809265137"/>
                                  <w:jc w:val="center"/>
                                  <w:textDirection w:val="btLr"/>
                                </w:pPr>
                                <w:r w:rsidDel="00000000" w:rsidR="00000000" w:rsidRPr="00000000">
                                  <w:rPr>
                                    <w:rFonts w:ascii="Arial" w:cs="Arial" w:eastAsia="Arial" w:hAnsi="Arial"/>
                                    <w:b w:val="0"/>
                                    <w:i w:val="0"/>
                                    <w:smallCaps w:val="0"/>
                                    <w:strike w:val="0"/>
                                    <w:color w:val="000000"/>
                                    <w:sz w:val="23"/>
                                    <w:vertAlign w:val="baseline"/>
                                  </w:rPr>
                                </w:r>
                                <w:r w:rsidDel="00000000" w:rsidR="00000000" w:rsidRPr="00000000">
                                  <w:rPr>
                                    <w:rFonts w:ascii="Arial" w:cs="Arial" w:eastAsia="Arial" w:hAnsi="Arial"/>
                                    <w:b w:val="0"/>
                                    <w:i w:val="0"/>
                                    <w:smallCaps w:val="0"/>
                                    <w:strike w:val="0"/>
                                    <w:color w:val="000000"/>
                                    <w:sz w:val="23"/>
                                    <w:vertAlign w:val="baseline"/>
                                  </w:rPr>
                                  <w:t xml:space="preserve">specified provider</w:t>
                                </w:r>
                              </w:p>
                            </w:txbxContent>
                          </wps:txbx>
                          <wps:bodyPr anchorCtr="0" anchor="t" bIns="0" lIns="0" spcFirstLastPara="1" rIns="0" wrap="square" tIns="0">
                            <a:noAutofit/>
                          </wps:bodyPr>
                        </wps:wsp>
                        <wps:wsp>
                          <wps:cNvSpPr/>
                          <wps:cNvPr id="18" name="Shape 18"/>
                          <wps:spPr>
                            <a:xfrm>
                              <a:off x="3709" y="3456"/>
                              <a:ext cx="5421" cy="81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116.00000381469727" w:line="249.0000057220459"/>
                                  <w:ind w:left="1675" w:right="0" w:firstLine="123.00000190734863"/>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Joint OTLA report is moderated and the comments from observer noted</w:t>
                                </w:r>
                              </w:p>
                            </w:txbxContent>
                          </wps:txbx>
                          <wps:bodyPr anchorCtr="0" anchor="t" bIns="0" lIns="0" spcFirstLastPara="1" rIns="0" wrap="square" tIns="0">
                            <a:noAutofit/>
                          </wps:bodyPr>
                        </wps:wsp>
                        <wps:wsp>
                          <wps:cNvSpPr/>
                          <wps:cNvPr id="19" name="Shape 19"/>
                          <wps:spPr>
                            <a:xfrm>
                              <a:off x="3709" y="2424"/>
                              <a:ext cx="5421" cy="81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1.0000000149011612" w:line="240"/>
                                  <w:ind w:left="212.99999237060547" w:right="0" w:firstLine="212.99999237060547"/>
                                  <w:jc w:val="left"/>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3"/>
                                    <w:vertAlign w:val="baseline"/>
                                  </w:rPr>
                                  <w:t xml:space="preserve">ISIP observer completes a joint observation report</w:t>
                                </w:r>
                              </w:p>
                            </w:txbxContent>
                          </wps:txbx>
                          <wps:bodyPr anchorCtr="0" anchor="t" bIns="0" lIns="0" spcFirstLastPara="1" rIns="0" wrap="square" tIns="0">
                            <a:noAutofit/>
                          </wps:bodyPr>
                        </wps:wsp>
                        <wps:wsp>
                          <wps:cNvSpPr/>
                          <wps:cNvPr id="20" name="Shape 20"/>
                          <wps:spPr>
                            <a:xfrm>
                              <a:off x="3709" y="1392"/>
                              <a:ext cx="5421" cy="81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113.99999618530273" w:line="240"/>
                                  <w:ind w:left="60.999999046325684" w:right="61.99999809265137" w:firstLine="60.999999046325684"/>
                                  <w:jc w:val="center"/>
                                  <w:textDirection w:val="btLr"/>
                                </w:pPr>
                                <w:r w:rsidDel="00000000" w:rsidR="00000000" w:rsidRPr="00000000">
                                  <w:rPr>
                                    <w:rFonts w:ascii="Arial" w:cs="Arial" w:eastAsia="Arial" w:hAnsi="Arial"/>
                                    <w:b w:val="0"/>
                                    <w:i w:val="0"/>
                                    <w:smallCaps w:val="0"/>
                                    <w:strike w:val="0"/>
                                    <w:color w:val="000000"/>
                                    <w:sz w:val="23"/>
                                    <w:vertAlign w:val="baseline"/>
                                  </w:rPr>
                                  <w:t xml:space="preserve">New observer completes OTLA report and shares</w:t>
                                </w:r>
                              </w:p>
                              <w:p w:rsidR="00000000" w:rsidDel="00000000" w:rsidP="00000000" w:rsidRDefault="00000000" w:rsidRPr="00000000">
                                <w:pPr>
                                  <w:spacing w:after="0" w:before="12.000000476837158" w:line="240"/>
                                  <w:ind w:left="61.99999809265137" w:right="61.99999809265137" w:firstLine="61.99999809265137"/>
                                  <w:jc w:val="center"/>
                                  <w:textDirection w:val="btLr"/>
                                </w:pPr>
                                <w:r w:rsidDel="00000000" w:rsidR="00000000" w:rsidRPr="00000000">
                                  <w:rPr>
                                    <w:rFonts w:ascii="Arial" w:cs="Arial" w:eastAsia="Arial" w:hAnsi="Arial"/>
                                    <w:b w:val="0"/>
                                    <w:i w:val="0"/>
                                    <w:smallCaps w:val="0"/>
                                    <w:strike w:val="0"/>
                                    <w:color w:val="000000"/>
                                    <w:sz w:val="23"/>
                                    <w:vertAlign w:val="baseline"/>
                                  </w:rPr>
                                </w:r>
                                <w:r w:rsidDel="00000000" w:rsidR="00000000" w:rsidRPr="00000000">
                                  <w:rPr>
                                    <w:rFonts w:ascii="Arial" w:cs="Arial" w:eastAsia="Arial" w:hAnsi="Arial"/>
                                    <w:b w:val="0"/>
                                    <w:i w:val="0"/>
                                    <w:smallCaps w:val="0"/>
                                    <w:strike w:val="0"/>
                                    <w:color w:val="000000"/>
                                    <w:sz w:val="23"/>
                                    <w:vertAlign w:val="baseline"/>
                                  </w:rPr>
                                  <w:t xml:space="preserve">with paired observer</w:t>
                                </w:r>
                              </w:p>
                            </w:txbxContent>
                          </wps:txbx>
                          <wps:bodyPr anchorCtr="0" anchor="t" bIns="0" lIns="0" spcFirstLastPara="1" rIns="0" wrap="square" tIns="0">
                            <a:noAutofit/>
                          </wps:bodyPr>
                        </wps:wsp>
                        <wps:wsp>
                          <wps:cNvSpPr/>
                          <wps:cNvPr id="21" name="Shape 21"/>
                          <wps:spPr>
                            <a:xfrm>
                              <a:off x="7754" y="7176"/>
                              <a:ext cx="3700" cy="81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4.000000059604645" w:line="240"/>
                                  <w:ind w:left="0" w:right="0" w:firstLine="0"/>
                                  <w:jc w:val="left"/>
                                  <w:textDirection w:val="btLr"/>
                                </w:pPr>
                              </w:p>
                              <w:p w:rsidR="00000000" w:rsidDel="00000000" w:rsidP="00000000" w:rsidRDefault="00000000" w:rsidRPr="00000000">
                                <w:pPr>
                                  <w:spacing w:after="0" w:before="0" w:line="240"/>
                                  <w:ind w:left="39.000000953674316" w:right="0" w:firstLine="39.000000953674316"/>
                                  <w:jc w:val="left"/>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3"/>
                                    <w:vertAlign w:val="baseline"/>
                                  </w:rPr>
                                  <w:t xml:space="preserve">Further joint observation is required</w:t>
                                </w:r>
                              </w:p>
                            </w:txbxContent>
                          </wps:txbx>
                          <wps:bodyPr anchorCtr="0" anchor="t" bIns="0" lIns="0" spcFirstLastPara="1" rIns="0" wrap="square" tIns="0">
                            <a:noAutofit/>
                          </wps:bodyPr>
                        </wps:wsp>
                        <wps:wsp>
                          <wps:cNvSpPr/>
                          <wps:cNvPr id="22" name="Shape 22"/>
                          <wps:spPr>
                            <a:xfrm>
                              <a:off x="3709" y="170"/>
                              <a:ext cx="5421" cy="81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113.00000190734863" w:line="240"/>
                                  <w:ind w:left="66.99999809265137" w:right="61.99999809265137" w:firstLine="66.99999809265137"/>
                                  <w:jc w:val="center"/>
                                  <w:textDirection w:val="btLr"/>
                                </w:pPr>
                                <w:r w:rsidDel="00000000" w:rsidR="00000000" w:rsidRPr="00000000">
                                  <w:rPr>
                                    <w:rFonts w:ascii="Arial" w:cs="Arial" w:eastAsia="Arial" w:hAnsi="Arial"/>
                                    <w:b w:val="0"/>
                                    <w:i w:val="0"/>
                                    <w:smallCaps w:val="0"/>
                                    <w:strike w:val="0"/>
                                    <w:color w:val="000000"/>
                                    <w:sz w:val="23"/>
                                    <w:vertAlign w:val="baseline"/>
                                  </w:rPr>
                                  <w:t xml:space="preserve">Joint observation is arranged for each new observer</w:t>
                                </w:r>
                              </w:p>
                              <w:p w:rsidR="00000000" w:rsidDel="00000000" w:rsidP="00000000" w:rsidRDefault="00000000" w:rsidRPr="00000000">
                                <w:pPr>
                                  <w:spacing w:after="0" w:before="12.000000476837158" w:line="240"/>
                                  <w:ind w:left="58.00000190734863" w:right="61.99999809265137" w:firstLine="58.00000190734863"/>
                                  <w:jc w:val="center"/>
                                  <w:textDirection w:val="btLr"/>
                                </w:pPr>
                                <w:r w:rsidDel="00000000" w:rsidR="00000000" w:rsidRPr="00000000">
                                  <w:rPr>
                                    <w:rFonts w:ascii="Arial" w:cs="Arial" w:eastAsia="Arial" w:hAnsi="Arial"/>
                                    <w:b w:val="0"/>
                                    <w:i w:val="0"/>
                                    <w:smallCaps w:val="0"/>
                                    <w:strike w:val="0"/>
                                    <w:color w:val="000000"/>
                                    <w:sz w:val="23"/>
                                    <w:vertAlign w:val="baseline"/>
                                  </w:rPr>
                                </w:r>
                                <w:r w:rsidDel="00000000" w:rsidR="00000000" w:rsidRPr="00000000">
                                  <w:rPr>
                                    <w:rFonts w:ascii="Arial" w:cs="Arial" w:eastAsia="Arial" w:hAnsi="Arial"/>
                                    <w:b w:val="0"/>
                                    <w:i w:val="0"/>
                                    <w:smallCaps w:val="0"/>
                                    <w:strike w:val="0"/>
                                    <w:color w:val="000000"/>
                                    <w:sz w:val="23"/>
                                    <w:vertAlign w:val="baseline"/>
                                  </w:rPr>
                                  <w:t xml:space="preserve">with a member of the quality team</w:t>
                                </w:r>
                              </w:p>
                            </w:txbxContent>
                          </wps:txbx>
                          <wps:bodyPr anchorCtr="0" anchor="t" bIns="0" lIns="0" spcFirstLastPara="1" rIns="0" wrap="square" tIns="0">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190500</wp:posOffset>
                </wp:positionH>
                <wp:positionV relativeFrom="paragraph">
                  <wp:posOffset>101600</wp:posOffset>
                </wp:positionV>
                <wp:extent cx="6346825" cy="4975860"/>
                <wp:effectExtent b="0" l="0" r="0" t="0"/>
                <wp:wrapTopAndBottom distB="0" distT="0"/>
                <wp:docPr id="1" name="image1.png"/>
                <a:graphic>
                  <a:graphicData uri="http://schemas.openxmlformats.org/drawingml/2006/picture">
                    <pic:pic>
                      <pic:nvPicPr>
                        <pic:cNvPr id="0" name="image1.png"/>
                        <pic:cNvPicPr preferRelativeResize="0"/>
                      </pic:nvPicPr>
                      <pic:blipFill>
                        <a:blip r:embed="rId65"/>
                        <a:srcRect/>
                        <a:stretch>
                          <a:fillRect/>
                        </a:stretch>
                      </pic:blipFill>
                      <pic:spPr>
                        <a:xfrm>
                          <a:off x="0" y="0"/>
                          <a:ext cx="6346825" cy="4975860"/>
                        </a:xfrm>
                        <a:prstGeom prst="rect"/>
                        <a:ln/>
                      </pic:spPr>
                    </pic:pic>
                  </a:graphicData>
                </a:graphic>
              </wp:anchor>
            </w:drawing>
          </mc:Fallback>
        </mc:AlternateConten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1"/>
          <w:i w:val="0"/>
          <w:smallCaps w:val="0"/>
          <w:strike w:val="0"/>
          <w:color w:val="000000"/>
          <w:sz w:val="23"/>
          <w:szCs w:val="23"/>
          <w:u w:val="none"/>
          <w:shd w:fill="auto" w:val="clear"/>
          <w:vertAlign w:val="baseline"/>
        </w:rPr>
        <w:sectPr>
          <w:type w:val="nextPage"/>
          <w:pgSz w:h="16840" w:w="11910" w:orient="portrait"/>
          <w:pgMar w:bottom="980" w:top="1360" w:left="1160" w:right="300" w:header="0" w:footer="795"/>
        </w:sect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190500</wp:posOffset>
                </wp:positionH>
                <wp:positionV relativeFrom="paragraph">
                  <wp:posOffset>177800</wp:posOffset>
                </wp:positionV>
                <wp:extent cx="2444115" cy="527050"/>
                <wp:effectExtent b="0" l="0" r="0" t="0"/>
                <wp:wrapTopAndBottom distB="0" distT="0"/>
                <wp:docPr id="38" name=""/>
                <a:graphic>
                  <a:graphicData uri="http://schemas.microsoft.com/office/word/2010/wordprocessingShape">
                    <wps:wsp>
                      <wps:cNvSpPr/>
                      <wps:cNvPr id="132" name="Shape 132"/>
                      <wps:spPr>
                        <a:xfrm>
                          <a:off x="4128705" y="3521238"/>
                          <a:ext cx="2434590" cy="517525"/>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120" w:line="240"/>
                              <w:ind w:left="125" w:right="135" w:firstLine="125"/>
                              <w:jc w:val="center"/>
                              <w:textDirection w:val="btLr"/>
                            </w:pPr>
                            <w:r w:rsidDel="00000000" w:rsidR="00000000" w:rsidRPr="00000000">
                              <w:rPr>
                                <w:rFonts w:ascii="Arial" w:cs="Arial" w:eastAsia="Arial" w:hAnsi="Arial"/>
                                <w:b w:val="0"/>
                                <w:i w:val="0"/>
                                <w:smallCaps w:val="0"/>
                                <w:strike w:val="0"/>
                                <w:color w:val="000000"/>
                                <w:sz w:val="23"/>
                                <w:vertAlign w:val="baseline"/>
                              </w:rPr>
                              <w:t xml:space="preserve">First report is submitted for</w:t>
                            </w:r>
                          </w:p>
                          <w:p w:rsidR="00000000" w:rsidDel="00000000" w:rsidP="00000000" w:rsidRDefault="00000000" w:rsidRPr="00000000">
                            <w:pPr>
                              <w:spacing w:after="0" w:before="12.000000476837158" w:line="240"/>
                              <w:ind w:left="126.99999809265137" w:right="128.00000190734863" w:firstLine="126.99999809265137"/>
                              <w:jc w:val="center"/>
                              <w:textDirection w:val="btLr"/>
                            </w:pPr>
                            <w:r w:rsidDel="00000000" w:rsidR="00000000" w:rsidRPr="00000000">
                              <w:rPr>
                                <w:rFonts w:ascii="Arial" w:cs="Arial" w:eastAsia="Arial" w:hAnsi="Arial"/>
                                <w:b w:val="0"/>
                                <w:i w:val="0"/>
                                <w:smallCaps w:val="0"/>
                                <w:strike w:val="0"/>
                                <w:color w:val="000000"/>
                                <w:sz w:val="23"/>
                                <w:vertAlign w:val="baseline"/>
                              </w:rPr>
                            </w:r>
                            <w:r w:rsidDel="00000000" w:rsidR="00000000" w:rsidRPr="00000000">
                              <w:rPr>
                                <w:rFonts w:ascii="Arial" w:cs="Arial" w:eastAsia="Arial" w:hAnsi="Arial"/>
                                <w:b w:val="0"/>
                                <w:i w:val="0"/>
                                <w:smallCaps w:val="0"/>
                                <w:strike w:val="0"/>
                                <w:color w:val="000000"/>
                                <w:sz w:val="23"/>
                                <w:vertAlign w:val="baseline"/>
                              </w:rPr>
                              <w:t xml:space="preserve">moderation</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190500</wp:posOffset>
                </wp:positionH>
                <wp:positionV relativeFrom="paragraph">
                  <wp:posOffset>177800</wp:posOffset>
                </wp:positionV>
                <wp:extent cx="2444115" cy="527050"/>
                <wp:effectExtent b="0" l="0" r="0" t="0"/>
                <wp:wrapTopAndBottom distB="0" distT="0"/>
                <wp:docPr id="38" name="image39.png"/>
                <a:graphic>
                  <a:graphicData uri="http://schemas.openxmlformats.org/drawingml/2006/picture">
                    <pic:pic>
                      <pic:nvPicPr>
                        <pic:cNvPr id="0" name="image39.png"/>
                        <pic:cNvPicPr preferRelativeResize="0"/>
                      </pic:nvPicPr>
                      <pic:blipFill>
                        <a:blip r:embed="rId66"/>
                        <a:srcRect/>
                        <a:stretch>
                          <a:fillRect/>
                        </a:stretch>
                      </pic:blipFill>
                      <pic:spPr>
                        <a:xfrm>
                          <a:off x="0" y="0"/>
                          <a:ext cx="2444115" cy="527050"/>
                        </a:xfrm>
                        <a:prstGeom prst="rect"/>
                        <a:ln/>
                      </pic:spPr>
                    </pic:pic>
                  </a:graphicData>
                </a:graphic>
              </wp:anchor>
            </w:drawing>
          </mc:Fallback>
        </mc:AlternateContent>
      </w:r>
    </w:p>
    <w:p w:rsidR="00000000" w:rsidDel="00000000" w:rsidP="00000000" w:rsidRDefault="00000000" w:rsidRPr="00000000" w14:paraId="000002AE">
      <w:pPr>
        <w:pStyle w:val="Heading1"/>
        <w:spacing w:before="67" w:line="259" w:lineRule="auto"/>
        <w:ind w:left="707" w:right="1140" w:hanging="428"/>
        <w:rPr/>
      </w:pPr>
      <w:bookmarkStart w:colFirst="0" w:colLast="0" w:name="_heading=h.3as4poj" w:id="27"/>
      <w:bookmarkEnd w:id="27"/>
      <w:r w:rsidDel="00000000" w:rsidR="00000000" w:rsidRPr="00000000">
        <w:rPr>
          <w:rtl w:val="0"/>
        </w:rPr>
        <w:t xml:space="preserve">Appendix 8: Guidance for observations of ISIP tutors directly delivering provision</w:t>
      </w:r>
    </w:p>
    <w:p w:rsidR="00000000" w:rsidDel="00000000" w:rsidP="00000000" w:rsidRDefault="00000000" w:rsidRPr="00000000" w14:paraId="000002AF">
      <w:pPr>
        <w:spacing w:before="59" w:lineRule="auto"/>
        <w:ind w:left="280" w:firstLine="0"/>
        <w:rPr>
          <w:b w:val="1"/>
          <w:sz w:val="24"/>
          <w:szCs w:val="24"/>
        </w:rPr>
      </w:pPr>
      <w:r w:rsidDel="00000000" w:rsidR="00000000" w:rsidRPr="00000000">
        <w:rPr>
          <w:b w:val="1"/>
          <w:sz w:val="24"/>
          <w:szCs w:val="24"/>
          <w:rtl w:val="0"/>
        </w:rPr>
        <w:t xml:space="preserve">Arrangements prior to an observation</w:t>
      </w:r>
    </w:p>
    <w:p w:rsidR="00000000" w:rsidDel="00000000" w:rsidP="00000000" w:rsidRDefault="00000000" w:rsidRPr="00000000" w14:paraId="000002B0">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1" w:line="240" w:lineRule="auto"/>
        <w:ind w:left="1000" w:right="1536" w:hanging="36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start of the academic year an observation plan will be created identifying the observer for each tutor and the expected month that this will take place.</w:t>
      </w:r>
      <w:r w:rsidDel="00000000" w:rsidR="00000000" w:rsidRPr="00000000">
        <w:rPr>
          <w:rtl w:val="0"/>
        </w:rPr>
      </w:r>
    </w:p>
    <w:p w:rsidR="00000000" w:rsidDel="00000000" w:rsidP="00000000" w:rsidRDefault="00000000" w:rsidRPr="00000000" w14:paraId="000002B1">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91" w:lineRule="auto"/>
        <w:ind w:left="1000" w:right="0" w:hanging="361"/>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tutor and their line-manager will be notified of this by email.</w:t>
      </w:r>
      <w:r w:rsidDel="00000000" w:rsidR="00000000" w:rsidRPr="00000000">
        <w:rPr>
          <w:rtl w:val="0"/>
        </w:rPr>
      </w:r>
    </w:p>
    <w:p w:rsidR="00000000" w:rsidDel="00000000" w:rsidP="00000000" w:rsidRDefault="00000000" w:rsidRPr="00000000" w14:paraId="000002B2">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40" w:lineRule="auto"/>
        <w:ind w:left="1000" w:right="1309" w:hanging="36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observer agrees a time and date for the observation with the tutor. The Development Officer is notified of this and enters the planned observation on EBS</w:t>
      </w:r>
      <w:r w:rsidDel="00000000" w:rsidR="00000000" w:rsidRPr="00000000">
        <w:rPr>
          <w:rtl w:val="0"/>
        </w:rPr>
      </w:r>
    </w:p>
    <w:p w:rsidR="00000000" w:rsidDel="00000000" w:rsidP="00000000" w:rsidRDefault="00000000" w:rsidRPr="00000000" w14:paraId="000002B3">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40" w:lineRule="auto"/>
        <w:ind w:left="1000" w:right="2125" w:hanging="36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Development Officer will send a notification to the tutor, their line manager and the observer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 week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the agreed date.</w:t>
      </w:r>
      <w:r w:rsidDel="00000000" w:rsidR="00000000" w:rsidRPr="00000000">
        <w:rPr>
          <w:rtl w:val="0"/>
        </w:rPr>
      </w:r>
    </w:p>
    <w:p w:rsidR="00000000" w:rsidDel="00000000" w:rsidP="00000000" w:rsidRDefault="00000000" w:rsidRPr="00000000" w14:paraId="000002B4">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40" w:lineRule="auto"/>
        <w:ind w:left="1000" w:right="1323" w:hanging="36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Tutor provides the observer with a copy of the session plan and SOW at least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48 hours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the observation.</w:t>
      </w:r>
      <w:r w:rsidDel="00000000" w:rsidR="00000000" w:rsidRPr="00000000">
        <w:rPr>
          <w:rtl w:val="0"/>
        </w:rPr>
      </w:r>
    </w:p>
    <w:p w:rsidR="00000000" w:rsidDel="00000000" w:rsidP="00000000" w:rsidRDefault="00000000" w:rsidRPr="00000000" w14:paraId="000002B5">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40" w:lineRule="auto"/>
        <w:ind w:left="1000" w:right="1454" w:hanging="36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observation there should be discussion between the tutor and observer as to any focus they would like for the observation or an area they would particularly like feedback.</w:t>
      </w:r>
      <w:r w:rsidDel="00000000" w:rsidR="00000000" w:rsidRPr="00000000">
        <w:rPr>
          <w:rtl w:val="0"/>
        </w:rPr>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B7">
      <w:pPr>
        <w:pStyle w:val="Heading1"/>
        <w:spacing w:before="0" w:lineRule="auto"/>
        <w:ind w:left="280" w:firstLine="0"/>
        <w:rPr/>
      </w:pPr>
      <w:r w:rsidDel="00000000" w:rsidR="00000000" w:rsidRPr="00000000">
        <w:rPr>
          <w:rtl w:val="0"/>
        </w:rPr>
        <w:t xml:space="preserve">Session Protocol</w:t>
      </w:r>
    </w:p>
    <w:p w:rsidR="00000000" w:rsidDel="00000000" w:rsidP="00000000" w:rsidRDefault="00000000" w:rsidRPr="00000000" w14:paraId="000002B8">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40" w:lineRule="auto"/>
        <w:ind w:left="1000" w:right="1267" w:hanging="360"/>
        <w:jc w:val="left"/>
        <w:rPr>
          <w:rFonts w:ascii="Noto Sans Symbols" w:cs="Noto Sans Symbols" w:eastAsia="Noto Sans Symbols" w:hAnsi="Noto Sans Symbol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Observers must be effectively trained before they are allowed to observe classes unaccompanied. An important feature of the training refers to their conduct and professionalism when making a visit. At all times, observers will adhere to classroom protocols and other reporting procedures outlined in this document.</w:t>
      </w:r>
      <w:r w:rsidDel="00000000" w:rsidR="00000000" w:rsidRPr="00000000">
        <w:rPr>
          <w:rtl w:val="0"/>
        </w:rPr>
      </w:r>
    </w:p>
    <w:p w:rsidR="00000000" w:rsidDel="00000000" w:rsidP="00000000" w:rsidRDefault="00000000" w:rsidRPr="00000000" w14:paraId="000002B9">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1" w:line="240" w:lineRule="auto"/>
        <w:ind w:left="1000" w:right="1404" w:hanging="360"/>
        <w:jc w:val="left"/>
        <w:rPr>
          <w:rFonts w:ascii="Noto Sans Symbols" w:cs="Noto Sans Symbols" w:eastAsia="Noto Sans Symbols" w:hAnsi="Noto Sans Symbol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observer has any concerns about Safeguarding, Prevent or Health and Safety, the observer should report their findings to the Development Manager (Quality and Assessment) as soon as possible and must be within 24 hours of the observation taking place. In addition, they should follow ISIP reporting process.</w:t>
      </w:r>
      <w:r w:rsidDel="00000000" w:rsidR="00000000" w:rsidRPr="00000000">
        <w:rPr>
          <w:rtl w:val="0"/>
        </w:rPr>
      </w:r>
    </w:p>
    <w:p w:rsidR="00000000" w:rsidDel="00000000" w:rsidP="00000000" w:rsidRDefault="00000000" w:rsidRPr="00000000" w14:paraId="000002BA">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40" w:lineRule="auto"/>
        <w:ind w:left="1000" w:right="1655" w:hanging="360"/>
        <w:jc w:val="left"/>
        <w:rPr>
          <w:rFonts w:ascii="Noto Sans Symbols" w:cs="Noto Sans Symbols" w:eastAsia="Noto Sans Symbols" w:hAnsi="Noto Sans Symbol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part of your observation you should review OneFile for the group to be able to comment on learner progress and quality of work</w:t>
      </w:r>
      <w:r w:rsidDel="00000000" w:rsidR="00000000" w:rsidRPr="00000000">
        <w:rPr>
          <w:rtl w:val="0"/>
        </w:rPr>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C">
      <w:pPr>
        <w:pStyle w:val="Heading1"/>
        <w:spacing w:before="0" w:lineRule="auto"/>
        <w:ind w:left="280" w:firstLine="0"/>
        <w:rPr/>
      </w:pPr>
      <w:r w:rsidDel="00000000" w:rsidR="00000000" w:rsidRPr="00000000">
        <w:rPr>
          <w:rtl w:val="0"/>
        </w:rPr>
        <w:t xml:space="preserve">Providing Feedback to the tutor</w:t>
      </w:r>
    </w:p>
    <w:p w:rsidR="00000000" w:rsidDel="00000000" w:rsidP="00000000" w:rsidRDefault="00000000" w:rsidRPr="00000000" w14:paraId="000002B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1" w:line="240" w:lineRule="auto"/>
        <w:ind w:left="1000" w:right="1146" w:hanging="36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end of the observation period the tutor is given brief feedback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 time arranged for detailed verbal feedback.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should be within the week. This date can be arranged before the observation has taken place to ensure there is a mutually agreeable time as soon as possible.</w:t>
      </w:r>
      <w:r w:rsidDel="00000000" w:rsidR="00000000" w:rsidRPr="00000000">
        <w:rPr>
          <w:rtl w:val="0"/>
        </w:rPr>
      </w:r>
    </w:p>
    <w:p w:rsidR="00000000" w:rsidDel="00000000" w:rsidP="00000000" w:rsidRDefault="00000000" w:rsidRPr="00000000" w14:paraId="000002B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40" w:lineRule="auto"/>
        <w:ind w:left="1000" w:right="1242" w:hanging="36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detailed verbal feedback should be conducted by the person carrying out the observation.</w:t>
      </w:r>
      <w:r w:rsidDel="00000000" w:rsidR="00000000" w:rsidRPr="00000000">
        <w:rPr>
          <w:rtl w:val="0"/>
        </w:rPr>
      </w:r>
    </w:p>
    <w:p w:rsidR="00000000" w:rsidDel="00000000" w:rsidP="00000000" w:rsidRDefault="00000000" w:rsidRPr="00000000" w14:paraId="000002BF">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90" w:lineRule="auto"/>
        <w:ind w:left="1000" w:right="0" w:hanging="361"/>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meeting should be at least 30 mins long and is a two-way process.</w:t>
      </w:r>
      <w:r w:rsidDel="00000000" w:rsidR="00000000" w:rsidRPr="00000000">
        <w:rPr>
          <w:rtl w:val="0"/>
        </w:rPr>
      </w:r>
    </w:p>
    <w:p w:rsidR="00000000" w:rsidDel="00000000" w:rsidP="00000000" w:rsidRDefault="00000000" w:rsidRPr="00000000" w14:paraId="000002C0">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40" w:lineRule="auto"/>
        <w:ind w:left="1000" w:right="1217" w:hanging="36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this meeting there should be opportunity for the tutor to reflect on what went well, what they might change next time.</w:t>
      </w:r>
      <w:r w:rsidDel="00000000" w:rsidR="00000000" w:rsidRPr="00000000">
        <w:rPr>
          <w:rtl w:val="0"/>
        </w:rPr>
      </w:r>
    </w:p>
    <w:p w:rsidR="00000000" w:rsidDel="00000000" w:rsidP="00000000" w:rsidRDefault="00000000" w:rsidRPr="00000000" w14:paraId="000002C1">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40" w:lineRule="auto"/>
        <w:ind w:left="1000" w:right="1172" w:hanging="36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should also be a discussion on how the session could be improved, ideas that could be tried, alternative ways of delivery. The observer might also suggest useful resources and sites for the tutor to explore.</w:t>
      </w:r>
      <w:r w:rsidDel="00000000" w:rsidR="00000000" w:rsidRPr="00000000">
        <w:rPr>
          <w:rtl w:val="0"/>
        </w:rPr>
      </w:r>
    </w:p>
    <w:p w:rsidR="00000000" w:rsidDel="00000000" w:rsidP="00000000" w:rsidRDefault="00000000" w:rsidRPr="00000000" w14:paraId="000002C2">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0" w:line="240" w:lineRule="auto"/>
        <w:ind w:left="1000" w:right="1483" w:hanging="36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sectPr>
          <w:type w:val="nextPage"/>
          <w:pgSz w:h="16840" w:w="11910" w:orient="portrait"/>
          <w:pgMar w:bottom="980" w:top="1360" w:left="1160" w:right="300" w:header="0" w:footer="795"/>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observer might have a list of questions to ask for areas that need to be clarified for the OTLA report, to ensure the report is a true reflection on the observed session.</w:t>
      </w:r>
      <w:r w:rsidDel="00000000" w:rsidR="00000000" w:rsidRPr="00000000">
        <w:rPr>
          <w:rtl w:val="0"/>
        </w:rPr>
      </w:r>
    </w:p>
    <w:p w:rsidR="00000000" w:rsidDel="00000000" w:rsidP="00000000" w:rsidRDefault="00000000" w:rsidRPr="00000000" w14:paraId="000002C3">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000"/>
          <w:tab w:val="left" w:leader="none" w:pos="1001"/>
        </w:tabs>
        <w:spacing w:after="0" w:before="88" w:line="240" w:lineRule="auto"/>
        <w:ind w:left="1000" w:right="1363" w:hanging="360"/>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also an opportunity for the tutor to seek advice and guidance on; curriculum delivery, behaviour management; planned activities; providing for individual learner needs.</w:t>
      </w:r>
      <w:r w:rsidDel="00000000" w:rsidR="00000000" w:rsidRPr="00000000">
        <w:rPr>
          <w:rtl w:val="0"/>
        </w:rPr>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C5">
      <w:pPr>
        <w:pStyle w:val="Heading1"/>
        <w:spacing w:before="0" w:lineRule="auto"/>
        <w:ind w:left="280" w:firstLine="0"/>
        <w:rPr/>
      </w:pPr>
      <w:r w:rsidDel="00000000" w:rsidR="00000000" w:rsidRPr="00000000">
        <w:rPr>
          <w:rtl w:val="0"/>
        </w:rPr>
        <w:t xml:space="preserve">Report Submission</w:t>
      </w:r>
    </w:p>
    <w:p w:rsidR="00000000" w:rsidDel="00000000" w:rsidP="00000000" w:rsidRDefault="00000000" w:rsidRPr="00000000" w14:paraId="000002C6">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132"/>
          <w:tab w:val="left" w:leader="none" w:pos="1133"/>
        </w:tabs>
        <w:spacing w:after="0" w:before="0" w:line="240" w:lineRule="auto"/>
        <w:ind w:left="1132" w:right="1769" w:hanging="425"/>
        <w:jc w:val="left"/>
        <w:rPr>
          <w:rFonts w:ascii="Noto Sans Symbols" w:cs="Noto Sans Symbols" w:eastAsia="Noto Sans Symbols" w:hAnsi="Noto Sans Symbols"/>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this meeting the OTLA report (QD25) should be finalised and submitted to the Quality team</w:t>
      </w:r>
      <w:r w:rsidDel="00000000" w:rsidR="00000000" w:rsidRPr="00000000">
        <w:rPr>
          <w:rtl w:val="0"/>
        </w:rPr>
      </w:r>
    </w:p>
    <w:p w:rsidR="00000000" w:rsidDel="00000000" w:rsidP="00000000" w:rsidRDefault="00000000" w:rsidRPr="00000000" w14:paraId="000002C7">
      <w:pPr>
        <w:ind w:left="1132" w:right="1140" w:firstLine="0"/>
        <w:rPr>
          <w:sz w:val="24"/>
          <w:szCs w:val="24"/>
        </w:rPr>
      </w:pPr>
      <w:r w:rsidDel="00000000" w:rsidR="00000000" w:rsidRPr="00000000">
        <w:rPr>
          <w:sz w:val="24"/>
          <w:szCs w:val="24"/>
          <w:rtl w:val="0"/>
        </w:rPr>
        <w:t xml:space="preserve">using</w:t>
      </w:r>
      <w:r w:rsidDel="00000000" w:rsidR="00000000" w:rsidRPr="00000000">
        <w:rPr>
          <w:color w:val="0000ff"/>
          <w:sz w:val="24"/>
          <w:szCs w:val="24"/>
          <w:u w:val="single"/>
          <w:rtl w:val="0"/>
        </w:rPr>
        <w:t xml:space="preserve"> hello@i-sip.co.uk</w:t>
      </w:r>
      <w:r w:rsidDel="00000000" w:rsidR="00000000" w:rsidRPr="00000000">
        <w:rPr>
          <w:color w:val="0000ff"/>
          <w:sz w:val="24"/>
          <w:szCs w:val="24"/>
          <w:rtl w:val="0"/>
        </w:rPr>
        <w:t xml:space="preserve"> </w:t>
      </w:r>
      <w:r w:rsidDel="00000000" w:rsidR="00000000" w:rsidRPr="00000000">
        <w:rPr>
          <w:sz w:val="24"/>
          <w:szCs w:val="24"/>
          <w:rtl w:val="0"/>
        </w:rPr>
        <w:t xml:space="preserve">(</w:t>
      </w:r>
      <w:r w:rsidDel="00000000" w:rsidR="00000000" w:rsidRPr="00000000">
        <w:rPr>
          <w:b w:val="1"/>
          <w:sz w:val="24"/>
          <w:szCs w:val="24"/>
          <w:rtl w:val="0"/>
        </w:rPr>
        <w:t xml:space="preserve">within 24 hours of the feedback meeting</w:t>
      </w:r>
      <w:r w:rsidDel="00000000" w:rsidR="00000000" w:rsidRPr="00000000">
        <w:rPr>
          <w:sz w:val="24"/>
          <w:szCs w:val="24"/>
          <w:rtl w:val="0"/>
        </w:rPr>
        <w:t xml:space="preserve">).</w:t>
      </w:r>
    </w:p>
    <w:p w:rsidR="00000000" w:rsidDel="00000000" w:rsidP="00000000" w:rsidRDefault="00000000" w:rsidRPr="00000000" w14:paraId="000002C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0" w:line="240" w:lineRule="auto"/>
        <w:ind w:left="1360" w:right="1142"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 should not be shared directly by the observer to the tutor or their line-manager or discussed with others outside of the Quality Team.</w:t>
      </w:r>
    </w:p>
    <w:p w:rsidR="00000000" w:rsidDel="00000000" w:rsidP="00000000" w:rsidRDefault="00000000" w:rsidRPr="00000000" w14:paraId="000002C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0" w:line="240" w:lineRule="auto"/>
        <w:ind w:left="1360" w:right="144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observer has any uncertainty about the observation judgements made, they are to be encouraged to discuss this with the Development Coordinator (Teaching and Learning) before submitting their final report.</w:t>
      </w:r>
    </w:p>
    <w:p w:rsidR="00000000" w:rsidDel="00000000" w:rsidP="00000000" w:rsidRDefault="00000000" w:rsidRPr="00000000" w14:paraId="000002C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1" w:line="240" w:lineRule="auto"/>
        <w:ind w:left="1360" w:right="136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submission of the report the observer should ensure they keep any notes made securely.</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C">
      <w:pPr>
        <w:pStyle w:val="Heading1"/>
        <w:spacing w:before="0" w:lineRule="auto"/>
        <w:ind w:left="280" w:firstLine="0"/>
        <w:rPr/>
      </w:pPr>
      <w:r w:rsidDel="00000000" w:rsidR="00000000" w:rsidRPr="00000000">
        <w:rPr>
          <w:rtl w:val="0"/>
        </w:rPr>
        <w:t xml:space="preserve">Report Processing</w:t>
      </w:r>
    </w:p>
    <w:p w:rsidR="00000000" w:rsidDel="00000000" w:rsidP="00000000" w:rsidRDefault="00000000" w:rsidRPr="00000000" w14:paraId="000002C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0" w:line="240" w:lineRule="auto"/>
        <w:ind w:left="1360" w:right="1231"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report has been received it will be checked by the Quality team. If there are any inconsistencies or missing information the observer will be asked to re-submit the report.</w:t>
      </w:r>
    </w:p>
    <w:p w:rsidR="00000000" w:rsidDel="00000000" w:rsidP="00000000" w:rsidRDefault="00000000" w:rsidRPr="00000000" w14:paraId="000002C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0" w:line="240" w:lineRule="auto"/>
        <w:ind w:left="1360" w:right="1133"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actions will be entered by the development officer on the Action Review Spreadsheet.</w:t>
      </w:r>
    </w:p>
    <w:p w:rsidR="00000000" w:rsidDel="00000000" w:rsidP="00000000" w:rsidRDefault="00000000" w:rsidRPr="00000000" w14:paraId="000002C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0" w:line="240" w:lineRule="auto"/>
        <w:ind w:left="1360" w:right="140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OTLA report along with any recommended actions will then be shared with the tutor’s line manager who will be responsible for following these up and ensuring appropriate support.</w:t>
      </w:r>
    </w:p>
    <w:p w:rsidR="00000000" w:rsidDel="00000000" w:rsidP="00000000" w:rsidRDefault="00000000" w:rsidRPr="00000000" w14:paraId="000002D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360"/>
          <w:tab w:val="left" w:leader="none" w:pos="1361"/>
        </w:tabs>
        <w:spacing w:after="0" w:before="0" w:line="274" w:lineRule="auto"/>
        <w:ind w:left="1360" w:right="0" w:hanging="36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 will also be sent to, the tutor and relevant curriculum manager.</w:t>
      </w:r>
    </w:p>
    <w:sectPr>
      <w:type w:val="nextPage"/>
      <w:pgSz w:h="16840" w:w="11910" w:orient="portrait"/>
      <w:pgMar w:bottom="980" w:top="1340" w:left="1160" w:right="300" w:header="0" w:footer="795"/>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Observation of Teaching Learning and Assessment Policy V</w:t>
    </w:r>
    <w:r w:rsidDel="00000000" w:rsidR="00000000" w:rsidRPr="00000000">
      <w:rPr>
        <w:b w:val="1"/>
        <w:sz w:val="20"/>
        <w:szCs w:val="20"/>
        <w:rtl w:val="0"/>
      </w:rPr>
      <w:t xml:space="preserve">3</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b w:val="1"/>
        <w:sz w:val="20"/>
        <w:szCs w:val="20"/>
        <w:rtl w:val="0"/>
      </w:rPr>
      <w:t xml:space="preserve">01</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b w:val="1"/>
        <w:sz w:val="20"/>
        <w:szCs w:val="20"/>
        <w:rtl w:val="0"/>
      </w:rPr>
      <w:t xml:space="preserve">09</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/202</w:t>
    </w:r>
    <w:r w:rsidDel="00000000" w:rsidR="00000000" w:rsidRPr="00000000">
      <w:rPr>
        <w:b w:val="1"/>
        <w:sz w:val="20"/>
        <w:szCs w:val="20"/>
        <w:rtl w:val="0"/>
      </w:rPr>
      <w:t xml:space="preserve">3</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review 01/0</w:t>
    </w:r>
    <w:r w:rsidDel="00000000" w:rsidR="00000000" w:rsidRPr="00000000">
      <w:rPr>
        <w:b w:val="1"/>
        <w:sz w:val="20"/>
        <w:szCs w:val="20"/>
        <w:rtl w:val="0"/>
      </w:rPr>
      <w:t xml:space="preserve">9</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/202</w:t>
    </w:r>
    <w:r w:rsidDel="00000000" w:rsidR="00000000" w:rsidRPr="00000000">
      <w:rPr>
        <w:b w:val="1"/>
        <w:sz w:val="20"/>
        <w:szCs w:val="20"/>
        <w:rtl w:val="0"/>
      </w:rPr>
      <w:t xml:space="preserve">4</w:t>
    </w:r>
    <w:r w:rsidDel="00000000" w:rsidR="00000000" w:rsidRPr="00000000">
      <w:rPr>
        <w:rtl w:val="0"/>
      </w:rPr>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5689600</wp:posOffset>
              </wp:positionH>
              <wp:positionV relativeFrom="paragraph">
                <wp:posOffset>10033000</wp:posOffset>
              </wp:positionV>
              <wp:extent cx="269240" cy="205740"/>
              <wp:effectExtent b="0" l="0" r="0" t="0"/>
              <wp:wrapNone/>
              <wp:docPr id="29" name=""/>
              <a:graphic>
                <a:graphicData uri="http://schemas.microsoft.com/office/word/2010/wordprocessingShape">
                  <wps:wsp>
                    <wps:cNvSpPr/>
                    <wps:cNvPr id="102" name="Shape 102"/>
                    <wps:spPr>
                      <a:xfrm>
                        <a:off x="5216143" y="3681893"/>
                        <a:ext cx="259715" cy="196215"/>
                      </a:xfrm>
                      <a:prstGeom prst="rect">
                        <a:avLst/>
                      </a:prstGeom>
                      <a:noFill/>
                      <a:ln>
                        <a:noFill/>
                      </a:ln>
                    </wps:spPr>
                    <wps:txbx>
                      <w:txbxContent>
                        <w:p w:rsidR="00000000" w:rsidDel="00000000" w:rsidP="00000000" w:rsidRDefault="00000000" w:rsidRPr="00000000">
                          <w:pPr>
                            <w:spacing w:after="0" w:before="12.000000476837158" w:line="240"/>
                            <w:ind w:left="6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 PAGE 10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5689600</wp:posOffset>
              </wp:positionH>
              <wp:positionV relativeFrom="paragraph">
                <wp:posOffset>10033000</wp:posOffset>
              </wp:positionV>
              <wp:extent cx="269240" cy="205740"/>
              <wp:effectExtent b="0" l="0" r="0" t="0"/>
              <wp:wrapNone/>
              <wp:docPr id="29" name="image30.png"/>
              <a:graphic>
                <a:graphicData uri="http://schemas.openxmlformats.org/drawingml/2006/picture">
                  <pic:pic>
                    <pic:nvPicPr>
                      <pic:cNvPr id="0" name="image30.png"/>
                      <pic:cNvPicPr preferRelativeResize="0"/>
                    </pic:nvPicPr>
                    <pic:blipFill>
                      <a:blip r:embed="rId1"/>
                      <a:srcRect/>
                      <a:stretch>
                        <a:fillRect/>
                      </a:stretch>
                    </pic:blipFill>
                    <pic:spPr>
                      <a:xfrm>
                        <a:off x="0" y="0"/>
                        <a:ext cx="269240" cy="205740"/>
                      </a:xfrm>
                      <a:prstGeom prst="rect"/>
                      <a:ln/>
                    </pic:spPr>
                  </pic:pic>
                </a:graphicData>
              </a:graphic>
            </wp:anchor>
          </w:drawing>
        </mc:Fallback>
      </mc:AlternateConten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8902700</wp:posOffset>
              </wp:positionH>
              <wp:positionV relativeFrom="paragraph">
                <wp:posOffset>6908800</wp:posOffset>
              </wp:positionV>
              <wp:extent cx="183515" cy="205740"/>
              <wp:effectExtent b="0" l="0" r="0" t="0"/>
              <wp:wrapNone/>
              <wp:docPr id="7" name=""/>
              <a:graphic>
                <a:graphicData uri="http://schemas.microsoft.com/office/word/2010/wordprocessingShape">
                  <wps:wsp>
                    <wps:cNvSpPr/>
                    <wps:cNvPr id="39" name="Shape 39"/>
                    <wps:spPr>
                      <a:xfrm>
                        <a:off x="5259005" y="3681893"/>
                        <a:ext cx="173990" cy="196215"/>
                      </a:xfrm>
                      <a:prstGeom prst="rect">
                        <a:avLst/>
                      </a:prstGeom>
                      <a:noFill/>
                      <a:ln>
                        <a:noFill/>
                      </a:ln>
                    </wps:spPr>
                    <wps:txbx>
                      <w:txbxContent>
                        <w:p w:rsidR="00000000" w:rsidDel="00000000" w:rsidP="00000000" w:rsidRDefault="00000000" w:rsidRPr="00000000">
                          <w:pPr>
                            <w:spacing w:after="0" w:before="12.000000476837158" w:line="240"/>
                            <w:ind w:left="6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 PAGE 1</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8902700</wp:posOffset>
              </wp:positionH>
              <wp:positionV relativeFrom="paragraph">
                <wp:posOffset>6908800</wp:posOffset>
              </wp:positionV>
              <wp:extent cx="183515" cy="205740"/>
              <wp:effectExtent b="0" l="0" r="0" t="0"/>
              <wp:wrapNone/>
              <wp:docPr id="7"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83515" cy="20574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360" w:hanging="360"/>
      </w:pPr>
      <w:rPr>
        <w:rFonts w:ascii="Noto Sans Symbols" w:cs="Noto Sans Symbols" w:eastAsia="Noto Sans Symbols" w:hAnsi="Noto Sans Symbols"/>
        <w:b w:val="0"/>
        <w:i w:val="0"/>
        <w:sz w:val="24"/>
        <w:szCs w:val="24"/>
      </w:rPr>
    </w:lvl>
    <w:lvl w:ilvl="1">
      <w:start w:val="0"/>
      <w:numFmt w:val="bullet"/>
      <w:lvlText w:val="o"/>
      <w:lvlJc w:val="left"/>
      <w:pPr>
        <w:ind w:left="2148" w:hanging="360.9999999999998"/>
      </w:pPr>
      <w:rPr>
        <w:rFonts w:ascii="Courier New" w:cs="Courier New" w:eastAsia="Courier New" w:hAnsi="Courier New"/>
        <w:b w:val="0"/>
        <w:i w:val="0"/>
        <w:sz w:val="24"/>
        <w:szCs w:val="24"/>
      </w:rPr>
    </w:lvl>
    <w:lvl w:ilvl="2">
      <w:start w:val="0"/>
      <w:numFmt w:val="bullet"/>
      <w:lvlText w:val="•"/>
      <w:lvlJc w:val="left"/>
      <w:pPr>
        <w:ind w:left="3062" w:hanging="361.00000000000045"/>
      </w:pPr>
      <w:rPr/>
    </w:lvl>
    <w:lvl w:ilvl="3">
      <w:start w:val="0"/>
      <w:numFmt w:val="bullet"/>
      <w:lvlText w:val="•"/>
      <w:lvlJc w:val="left"/>
      <w:pPr>
        <w:ind w:left="3985" w:hanging="361"/>
      </w:pPr>
      <w:rPr/>
    </w:lvl>
    <w:lvl w:ilvl="4">
      <w:start w:val="0"/>
      <w:numFmt w:val="bullet"/>
      <w:lvlText w:val="•"/>
      <w:lvlJc w:val="left"/>
      <w:pPr>
        <w:ind w:left="4908" w:hanging="361"/>
      </w:pPr>
      <w:rPr/>
    </w:lvl>
    <w:lvl w:ilvl="5">
      <w:start w:val="0"/>
      <w:numFmt w:val="bullet"/>
      <w:lvlText w:val="•"/>
      <w:lvlJc w:val="left"/>
      <w:pPr>
        <w:ind w:left="5831" w:hanging="361"/>
      </w:pPr>
      <w:rPr/>
    </w:lvl>
    <w:lvl w:ilvl="6">
      <w:start w:val="0"/>
      <w:numFmt w:val="bullet"/>
      <w:lvlText w:val="•"/>
      <w:lvlJc w:val="left"/>
      <w:pPr>
        <w:ind w:left="6754" w:hanging="361"/>
      </w:pPr>
      <w:rPr/>
    </w:lvl>
    <w:lvl w:ilvl="7">
      <w:start w:val="0"/>
      <w:numFmt w:val="bullet"/>
      <w:lvlText w:val="•"/>
      <w:lvlJc w:val="left"/>
      <w:pPr>
        <w:ind w:left="7677" w:hanging="361"/>
      </w:pPr>
      <w:rPr/>
    </w:lvl>
    <w:lvl w:ilvl="8">
      <w:start w:val="0"/>
      <w:numFmt w:val="bullet"/>
      <w:lvlText w:val="•"/>
      <w:lvlJc w:val="left"/>
      <w:pPr>
        <w:ind w:left="8600" w:hanging="361"/>
      </w:pPr>
      <w:rPr/>
    </w:lvl>
  </w:abstractNum>
  <w:abstractNum w:abstractNumId="2">
    <w:lvl w:ilvl="0">
      <w:start w:val="0"/>
      <w:numFmt w:val="bullet"/>
      <w:lvlText w:val="●"/>
      <w:lvlJc w:val="left"/>
      <w:pPr>
        <w:ind w:left="820" w:hanging="360"/>
      </w:pPr>
      <w:rPr>
        <w:rFonts w:ascii="Noto Sans Symbols" w:cs="Noto Sans Symbols" w:eastAsia="Noto Sans Symbols" w:hAnsi="Noto Sans Symbols"/>
        <w:b w:val="0"/>
        <w:i w:val="0"/>
        <w:sz w:val="24"/>
        <w:szCs w:val="24"/>
      </w:rPr>
    </w:lvl>
    <w:lvl w:ilvl="1">
      <w:start w:val="0"/>
      <w:numFmt w:val="bullet"/>
      <w:lvlText w:val="●"/>
      <w:lvlJc w:val="left"/>
      <w:pPr>
        <w:ind w:left="1900" w:hanging="361"/>
      </w:pPr>
      <w:rPr>
        <w:rFonts w:ascii="Noto Sans Symbols" w:cs="Noto Sans Symbols" w:eastAsia="Noto Sans Symbols" w:hAnsi="Noto Sans Symbols"/>
        <w:b w:val="0"/>
        <w:i w:val="0"/>
        <w:sz w:val="20"/>
        <w:szCs w:val="20"/>
      </w:rPr>
    </w:lvl>
    <w:lvl w:ilvl="2">
      <w:start w:val="0"/>
      <w:numFmt w:val="bullet"/>
      <w:lvlText w:val="•"/>
      <w:lvlJc w:val="left"/>
      <w:pPr>
        <w:ind w:left="2714" w:hanging="361"/>
      </w:pPr>
      <w:rPr/>
    </w:lvl>
    <w:lvl w:ilvl="3">
      <w:start w:val="0"/>
      <w:numFmt w:val="bullet"/>
      <w:lvlText w:val="•"/>
      <w:lvlJc w:val="left"/>
      <w:pPr>
        <w:ind w:left="3528" w:hanging="361"/>
      </w:pPr>
      <w:rPr/>
    </w:lvl>
    <w:lvl w:ilvl="4">
      <w:start w:val="0"/>
      <w:numFmt w:val="bullet"/>
      <w:lvlText w:val="•"/>
      <w:lvlJc w:val="left"/>
      <w:pPr>
        <w:ind w:left="4342" w:hanging="361.00000000000045"/>
      </w:pPr>
      <w:rPr/>
    </w:lvl>
    <w:lvl w:ilvl="5">
      <w:start w:val="0"/>
      <w:numFmt w:val="bullet"/>
      <w:lvlText w:val="•"/>
      <w:lvlJc w:val="left"/>
      <w:pPr>
        <w:ind w:left="5156" w:hanging="361"/>
      </w:pPr>
      <w:rPr/>
    </w:lvl>
    <w:lvl w:ilvl="6">
      <w:start w:val="0"/>
      <w:numFmt w:val="bullet"/>
      <w:lvlText w:val="•"/>
      <w:lvlJc w:val="left"/>
      <w:pPr>
        <w:ind w:left="5970" w:hanging="361"/>
      </w:pPr>
      <w:rPr/>
    </w:lvl>
    <w:lvl w:ilvl="7">
      <w:start w:val="0"/>
      <w:numFmt w:val="bullet"/>
      <w:lvlText w:val="•"/>
      <w:lvlJc w:val="left"/>
      <w:pPr>
        <w:ind w:left="6784" w:hanging="361"/>
      </w:pPr>
      <w:rPr/>
    </w:lvl>
    <w:lvl w:ilvl="8">
      <w:start w:val="0"/>
      <w:numFmt w:val="bullet"/>
      <w:lvlText w:val="•"/>
      <w:lvlJc w:val="left"/>
      <w:pPr>
        <w:ind w:left="7598" w:hanging="361.0000000000009"/>
      </w:pPr>
      <w:rPr/>
    </w:lvl>
  </w:abstractNum>
  <w:abstractNum w:abstractNumId="3">
    <w:lvl w:ilvl="0">
      <w:start w:val="0"/>
      <w:numFmt w:val="bullet"/>
      <w:lvlText w:val="●"/>
      <w:lvlJc w:val="left"/>
      <w:pPr>
        <w:ind w:left="1860" w:hanging="360"/>
      </w:pPr>
      <w:rPr>
        <w:rFonts w:ascii="Noto Sans Symbols" w:cs="Noto Sans Symbols" w:eastAsia="Noto Sans Symbols" w:hAnsi="Noto Sans Symbols"/>
        <w:b w:val="0"/>
        <w:i w:val="0"/>
        <w:sz w:val="24"/>
        <w:szCs w:val="24"/>
      </w:rPr>
    </w:lvl>
    <w:lvl w:ilvl="1">
      <w:start w:val="0"/>
      <w:numFmt w:val="bullet"/>
      <w:lvlText w:val="•"/>
      <w:lvlJc w:val="left"/>
      <w:pPr>
        <w:ind w:left="2794" w:hanging="360"/>
      </w:pPr>
      <w:rPr/>
    </w:lvl>
    <w:lvl w:ilvl="2">
      <w:start w:val="0"/>
      <w:numFmt w:val="bullet"/>
      <w:lvlText w:val="•"/>
      <w:lvlJc w:val="left"/>
      <w:pPr>
        <w:ind w:left="3729" w:hanging="360"/>
      </w:pPr>
      <w:rPr/>
    </w:lvl>
    <w:lvl w:ilvl="3">
      <w:start w:val="0"/>
      <w:numFmt w:val="bullet"/>
      <w:lvlText w:val="•"/>
      <w:lvlJc w:val="left"/>
      <w:pPr>
        <w:ind w:left="4663" w:hanging="360"/>
      </w:pPr>
      <w:rPr/>
    </w:lvl>
    <w:lvl w:ilvl="4">
      <w:start w:val="0"/>
      <w:numFmt w:val="bullet"/>
      <w:lvlText w:val="•"/>
      <w:lvlJc w:val="left"/>
      <w:pPr>
        <w:ind w:left="5598" w:hanging="360"/>
      </w:pPr>
      <w:rPr/>
    </w:lvl>
    <w:lvl w:ilvl="5">
      <w:start w:val="0"/>
      <w:numFmt w:val="bullet"/>
      <w:lvlText w:val="•"/>
      <w:lvlJc w:val="left"/>
      <w:pPr>
        <w:ind w:left="6533" w:hanging="360"/>
      </w:pPr>
      <w:rPr/>
    </w:lvl>
    <w:lvl w:ilvl="6">
      <w:start w:val="0"/>
      <w:numFmt w:val="bullet"/>
      <w:lvlText w:val="•"/>
      <w:lvlJc w:val="left"/>
      <w:pPr>
        <w:ind w:left="7467" w:hanging="360"/>
      </w:pPr>
      <w:rPr/>
    </w:lvl>
    <w:lvl w:ilvl="7">
      <w:start w:val="0"/>
      <w:numFmt w:val="bullet"/>
      <w:lvlText w:val="•"/>
      <w:lvlJc w:val="left"/>
      <w:pPr>
        <w:ind w:left="8402" w:hanging="360"/>
      </w:pPr>
      <w:rPr/>
    </w:lvl>
    <w:lvl w:ilvl="8">
      <w:start w:val="0"/>
      <w:numFmt w:val="bullet"/>
      <w:lvlText w:val="•"/>
      <w:lvlJc w:val="left"/>
      <w:pPr>
        <w:ind w:left="9337" w:hanging="360"/>
      </w:pPr>
      <w:rPr/>
    </w:lvl>
  </w:abstractNum>
  <w:abstractNum w:abstractNumId="4">
    <w:lvl w:ilvl="0">
      <w:start w:val="0"/>
      <w:numFmt w:val="bullet"/>
      <w:lvlText w:val="●"/>
      <w:lvlJc w:val="left"/>
      <w:pPr>
        <w:ind w:left="1540" w:hanging="360"/>
      </w:pPr>
      <w:rPr>
        <w:rFonts w:ascii="Noto Sans Symbols" w:cs="Noto Sans Symbols" w:eastAsia="Noto Sans Symbols" w:hAnsi="Noto Sans Symbols"/>
        <w:b w:val="0"/>
        <w:i w:val="0"/>
        <w:sz w:val="24"/>
        <w:szCs w:val="24"/>
      </w:rPr>
    </w:lvl>
    <w:lvl w:ilvl="1">
      <w:start w:val="0"/>
      <w:numFmt w:val="bullet"/>
      <w:lvlText w:val="•"/>
      <w:lvlJc w:val="left"/>
      <w:pPr>
        <w:ind w:left="2308" w:hanging="360"/>
      </w:pPr>
      <w:rPr/>
    </w:lvl>
    <w:lvl w:ilvl="2">
      <w:start w:val="0"/>
      <w:numFmt w:val="bullet"/>
      <w:lvlText w:val="•"/>
      <w:lvlJc w:val="left"/>
      <w:pPr>
        <w:ind w:left="3077" w:hanging="360"/>
      </w:pPr>
      <w:rPr/>
    </w:lvl>
    <w:lvl w:ilvl="3">
      <w:start w:val="0"/>
      <w:numFmt w:val="bullet"/>
      <w:lvlText w:val="•"/>
      <w:lvlJc w:val="left"/>
      <w:pPr>
        <w:ind w:left="3845" w:hanging="360"/>
      </w:pPr>
      <w:rPr/>
    </w:lvl>
    <w:lvl w:ilvl="4">
      <w:start w:val="0"/>
      <w:numFmt w:val="bullet"/>
      <w:lvlText w:val="•"/>
      <w:lvlJc w:val="left"/>
      <w:pPr>
        <w:ind w:left="4614" w:hanging="360"/>
      </w:pPr>
      <w:rPr/>
    </w:lvl>
    <w:lvl w:ilvl="5">
      <w:start w:val="0"/>
      <w:numFmt w:val="bullet"/>
      <w:lvlText w:val="•"/>
      <w:lvlJc w:val="left"/>
      <w:pPr>
        <w:ind w:left="5383" w:hanging="360"/>
      </w:pPr>
      <w:rPr/>
    </w:lvl>
    <w:lvl w:ilvl="6">
      <w:start w:val="0"/>
      <w:numFmt w:val="bullet"/>
      <w:lvlText w:val="•"/>
      <w:lvlJc w:val="left"/>
      <w:pPr>
        <w:ind w:left="6151" w:hanging="360"/>
      </w:pPr>
      <w:rPr/>
    </w:lvl>
    <w:lvl w:ilvl="7">
      <w:start w:val="0"/>
      <w:numFmt w:val="bullet"/>
      <w:lvlText w:val="•"/>
      <w:lvlJc w:val="left"/>
      <w:pPr>
        <w:ind w:left="6920" w:hanging="360"/>
      </w:pPr>
      <w:rPr/>
    </w:lvl>
    <w:lvl w:ilvl="8">
      <w:start w:val="0"/>
      <w:numFmt w:val="bullet"/>
      <w:lvlText w:val="•"/>
      <w:lvlJc w:val="left"/>
      <w:pPr>
        <w:ind w:left="7689" w:hanging="360"/>
      </w:pPr>
      <w:rPr/>
    </w:lvl>
  </w:abstractNum>
  <w:abstractNum w:abstractNumId="5">
    <w:lvl w:ilvl="0">
      <w:start w:val="1"/>
      <w:numFmt w:val="decimal"/>
      <w:lvlText w:val="%1.0"/>
      <w:lvlJc w:val="left"/>
      <w:pPr>
        <w:ind w:left="1505" w:hanging="728"/>
      </w:pPr>
      <w:rPr>
        <w:rFonts w:ascii="Arial" w:cs="Arial" w:eastAsia="Arial" w:hAnsi="Arial"/>
        <w:b w:val="0"/>
        <w:i w:val="0"/>
        <w:sz w:val="24"/>
        <w:szCs w:val="24"/>
      </w:rPr>
    </w:lvl>
    <w:lvl w:ilvl="1">
      <w:start w:val="0"/>
      <w:numFmt w:val="bullet"/>
      <w:lvlText w:val="•"/>
      <w:lvlJc w:val="left"/>
      <w:pPr>
        <w:ind w:left="2470" w:hanging="728"/>
      </w:pPr>
      <w:rPr/>
    </w:lvl>
    <w:lvl w:ilvl="2">
      <w:start w:val="0"/>
      <w:numFmt w:val="bullet"/>
      <w:lvlText w:val="•"/>
      <w:lvlJc w:val="left"/>
      <w:pPr>
        <w:ind w:left="3441" w:hanging="728"/>
      </w:pPr>
      <w:rPr/>
    </w:lvl>
    <w:lvl w:ilvl="3">
      <w:start w:val="0"/>
      <w:numFmt w:val="bullet"/>
      <w:lvlText w:val="•"/>
      <w:lvlJc w:val="left"/>
      <w:pPr>
        <w:ind w:left="4411" w:hanging="728"/>
      </w:pPr>
      <w:rPr/>
    </w:lvl>
    <w:lvl w:ilvl="4">
      <w:start w:val="0"/>
      <w:numFmt w:val="bullet"/>
      <w:lvlText w:val="•"/>
      <w:lvlJc w:val="left"/>
      <w:pPr>
        <w:ind w:left="5382" w:hanging="728"/>
      </w:pPr>
      <w:rPr/>
    </w:lvl>
    <w:lvl w:ilvl="5">
      <w:start w:val="0"/>
      <w:numFmt w:val="bullet"/>
      <w:lvlText w:val="•"/>
      <w:lvlJc w:val="left"/>
      <w:pPr>
        <w:ind w:left="6353" w:hanging="728"/>
      </w:pPr>
      <w:rPr/>
    </w:lvl>
    <w:lvl w:ilvl="6">
      <w:start w:val="0"/>
      <w:numFmt w:val="bullet"/>
      <w:lvlText w:val="•"/>
      <w:lvlJc w:val="left"/>
      <w:pPr>
        <w:ind w:left="7323" w:hanging="728"/>
      </w:pPr>
      <w:rPr/>
    </w:lvl>
    <w:lvl w:ilvl="7">
      <w:start w:val="0"/>
      <w:numFmt w:val="bullet"/>
      <w:lvlText w:val="•"/>
      <w:lvlJc w:val="left"/>
      <w:pPr>
        <w:ind w:left="8294" w:hanging="728"/>
      </w:pPr>
      <w:rPr/>
    </w:lvl>
    <w:lvl w:ilvl="8">
      <w:start w:val="0"/>
      <w:numFmt w:val="bullet"/>
      <w:lvlText w:val="•"/>
      <w:lvlJc w:val="left"/>
      <w:pPr>
        <w:ind w:left="9265" w:hanging="728"/>
      </w:pPr>
      <w:rPr/>
    </w:lvl>
  </w:abstractNum>
  <w:abstractNum w:abstractNumId="6">
    <w:lvl w:ilvl="0">
      <w:start w:val="0"/>
      <w:numFmt w:val="bullet"/>
      <w:lvlText w:val="●"/>
      <w:lvlJc w:val="left"/>
      <w:pPr>
        <w:ind w:left="1540" w:hanging="360"/>
      </w:pPr>
      <w:rPr>
        <w:rFonts w:ascii="Noto Sans Symbols" w:cs="Noto Sans Symbols" w:eastAsia="Noto Sans Symbols" w:hAnsi="Noto Sans Symbols"/>
        <w:b w:val="0"/>
        <w:i w:val="0"/>
        <w:sz w:val="24"/>
        <w:szCs w:val="24"/>
      </w:rPr>
    </w:lvl>
    <w:lvl w:ilvl="1">
      <w:start w:val="0"/>
      <w:numFmt w:val="bullet"/>
      <w:lvlText w:val="•"/>
      <w:lvlJc w:val="left"/>
      <w:pPr>
        <w:ind w:left="2308" w:hanging="360"/>
      </w:pPr>
      <w:rPr/>
    </w:lvl>
    <w:lvl w:ilvl="2">
      <w:start w:val="0"/>
      <w:numFmt w:val="bullet"/>
      <w:lvlText w:val="•"/>
      <w:lvlJc w:val="left"/>
      <w:pPr>
        <w:ind w:left="3077" w:hanging="360"/>
      </w:pPr>
      <w:rPr/>
    </w:lvl>
    <w:lvl w:ilvl="3">
      <w:start w:val="0"/>
      <w:numFmt w:val="bullet"/>
      <w:lvlText w:val="•"/>
      <w:lvlJc w:val="left"/>
      <w:pPr>
        <w:ind w:left="3845" w:hanging="360"/>
      </w:pPr>
      <w:rPr/>
    </w:lvl>
    <w:lvl w:ilvl="4">
      <w:start w:val="0"/>
      <w:numFmt w:val="bullet"/>
      <w:lvlText w:val="•"/>
      <w:lvlJc w:val="left"/>
      <w:pPr>
        <w:ind w:left="4614" w:hanging="360"/>
      </w:pPr>
      <w:rPr/>
    </w:lvl>
    <w:lvl w:ilvl="5">
      <w:start w:val="0"/>
      <w:numFmt w:val="bullet"/>
      <w:lvlText w:val="•"/>
      <w:lvlJc w:val="left"/>
      <w:pPr>
        <w:ind w:left="5383" w:hanging="360"/>
      </w:pPr>
      <w:rPr/>
    </w:lvl>
    <w:lvl w:ilvl="6">
      <w:start w:val="0"/>
      <w:numFmt w:val="bullet"/>
      <w:lvlText w:val="•"/>
      <w:lvlJc w:val="left"/>
      <w:pPr>
        <w:ind w:left="6151" w:hanging="360"/>
      </w:pPr>
      <w:rPr/>
    </w:lvl>
    <w:lvl w:ilvl="7">
      <w:start w:val="0"/>
      <w:numFmt w:val="bullet"/>
      <w:lvlText w:val="•"/>
      <w:lvlJc w:val="left"/>
      <w:pPr>
        <w:ind w:left="6920" w:hanging="360"/>
      </w:pPr>
      <w:rPr/>
    </w:lvl>
    <w:lvl w:ilvl="8">
      <w:start w:val="0"/>
      <w:numFmt w:val="bullet"/>
      <w:lvlText w:val="•"/>
      <w:lvlJc w:val="left"/>
      <w:pPr>
        <w:ind w:left="7689" w:hanging="360"/>
      </w:pPr>
      <w:rPr/>
    </w:lvl>
  </w:abstractNum>
  <w:abstractNum w:abstractNumId="7">
    <w:lvl w:ilvl="0">
      <w:start w:val="1"/>
      <w:numFmt w:val="decimal"/>
      <w:lvlText w:val="%1."/>
      <w:lvlJc w:val="left"/>
      <w:pPr>
        <w:ind w:left="1540" w:hanging="360"/>
      </w:pPr>
      <w:rPr>
        <w:rFonts w:ascii="Arial" w:cs="Arial" w:eastAsia="Arial" w:hAnsi="Arial"/>
        <w:b w:val="0"/>
        <w:i w:val="0"/>
        <w:sz w:val="24"/>
        <w:szCs w:val="24"/>
      </w:rPr>
    </w:lvl>
    <w:lvl w:ilvl="1">
      <w:start w:val="0"/>
      <w:numFmt w:val="bullet"/>
      <w:lvlText w:val="●"/>
      <w:lvlJc w:val="left"/>
      <w:pPr>
        <w:ind w:left="1540" w:hanging="360"/>
      </w:pPr>
      <w:rPr>
        <w:rFonts w:ascii="Noto Sans Symbols" w:cs="Noto Sans Symbols" w:eastAsia="Noto Sans Symbols" w:hAnsi="Noto Sans Symbols"/>
        <w:b w:val="0"/>
        <w:i w:val="0"/>
        <w:sz w:val="24"/>
        <w:szCs w:val="24"/>
      </w:rPr>
    </w:lvl>
    <w:lvl w:ilvl="2">
      <w:start w:val="0"/>
      <w:numFmt w:val="bullet"/>
      <w:lvlText w:val="•"/>
      <w:lvlJc w:val="left"/>
      <w:pPr>
        <w:ind w:left="3077" w:hanging="360"/>
      </w:pPr>
      <w:rPr/>
    </w:lvl>
    <w:lvl w:ilvl="3">
      <w:start w:val="0"/>
      <w:numFmt w:val="bullet"/>
      <w:lvlText w:val="•"/>
      <w:lvlJc w:val="left"/>
      <w:pPr>
        <w:ind w:left="3845" w:hanging="360"/>
      </w:pPr>
      <w:rPr/>
    </w:lvl>
    <w:lvl w:ilvl="4">
      <w:start w:val="0"/>
      <w:numFmt w:val="bullet"/>
      <w:lvlText w:val="•"/>
      <w:lvlJc w:val="left"/>
      <w:pPr>
        <w:ind w:left="4614" w:hanging="360"/>
      </w:pPr>
      <w:rPr/>
    </w:lvl>
    <w:lvl w:ilvl="5">
      <w:start w:val="0"/>
      <w:numFmt w:val="bullet"/>
      <w:lvlText w:val="•"/>
      <w:lvlJc w:val="left"/>
      <w:pPr>
        <w:ind w:left="5383" w:hanging="360"/>
      </w:pPr>
      <w:rPr/>
    </w:lvl>
    <w:lvl w:ilvl="6">
      <w:start w:val="0"/>
      <w:numFmt w:val="bullet"/>
      <w:lvlText w:val="•"/>
      <w:lvlJc w:val="left"/>
      <w:pPr>
        <w:ind w:left="6151" w:hanging="360"/>
      </w:pPr>
      <w:rPr/>
    </w:lvl>
    <w:lvl w:ilvl="7">
      <w:start w:val="0"/>
      <w:numFmt w:val="bullet"/>
      <w:lvlText w:val="•"/>
      <w:lvlJc w:val="left"/>
      <w:pPr>
        <w:ind w:left="6920" w:hanging="360"/>
      </w:pPr>
      <w:rPr/>
    </w:lvl>
    <w:lvl w:ilvl="8">
      <w:start w:val="0"/>
      <w:numFmt w:val="bullet"/>
      <w:lvlText w:val="•"/>
      <w:lvlJc w:val="left"/>
      <w:pPr>
        <w:ind w:left="7689" w:hanging="360"/>
      </w:pPr>
      <w:rPr/>
    </w:lvl>
  </w:abstractNum>
  <w:abstractNum w:abstractNumId="8">
    <w:lvl w:ilvl="0">
      <w:start w:val="11"/>
      <w:numFmt w:val="decimal"/>
      <w:lvlText w:val="%1.0"/>
      <w:lvlJc w:val="left"/>
      <w:pPr>
        <w:ind w:left="820" w:hanging="720"/>
      </w:pPr>
      <w:rPr>
        <w:rFonts w:ascii="Arial" w:cs="Arial" w:eastAsia="Arial" w:hAnsi="Arial"/>
        <w:b w:val="1"/>
        <w:i w:val="0"/>
        <w:sz w:val="24"/>
        <w:szCs w:val="24"/>
      </w:rPr>
    </w:lvl>
    <w:lvl w:ilvl="1">
      <w:start w:val="1"/>
      <w:numFmt w:val="decimal"/>
      <w:lvlText w:val="%1.%2"/>
      <w:lvlJc w:val="left"/>
      <w:pPr>
        <w:ind w:left="808" w:hanging="708"/>
      </w:pPr>
      <w:rPr>
        <w:rFonts w:ascii="Arial" w:cs="Arial" w:eastAsia="Arial" w:hAnsi="Arial"/>
        <w:b w:val="1"/>
        <w:i w:val="0"/>
        <w:sz w:val="24"/>
        <w:szCs w:val="24"/>
      </w:rPr>
    </w:lvl>
    <w:lvl w:ilvl="2">
      <w:start w:val="0"/>
      <w:numFmt w:val="bullet"/>
      <w:lvlText w:val="●"/>
      <w:lvlJc w:val="left"/>
      <w:pPr>
        <w:ind w:left="1540" w:hanging="360"/>
      </w:pPr>
      <w:rPr>
        <w:rFonts w:ascii="Noto Sans Symbols" w:cs="Noto Sans Symbols" w:eastAsia="Noto Sans Symbols" w:hAnsi="Noto Sans Symbols"/>
        <w:b w:val="0"/>
        <w:i w:val="0"/>
        <w:sz w:val="24"/>
        <w:szCs w:val="24"/>
      </w:rPr>
    </w:lvl>
    <w:lvl w:ilvl="3">
      <w:start w:val="0"/>
      <w:numFmt w:val="bullet"/>
      <w:lvlText w:val="•"/>
      <w:lvlJc w:val="left"/>
      <w:pPr>
        <w:ind w:left="2500" w:hanging="360"/>
      </w:pPr>
      <w:rPr/>
    </w:lvl>
    <w:lvl w:ilvl="4">
      <w:start w:val="0"/>
      <w:numFmt w:val="bullet"/>
      <w:lvlText w:val="•"/>
      <w:lvlJc w:val="left"/>
      <w:pPr>
        <w:ind w:left="3461" w:hanging="360"/>
      </w:pPr>
      <w:rPr/>
    </w:lvl>
    <w:lvl w:ilvl="5">
      <w:start w:val="0"/>
      <w:numFmt w:val="bullet"/>
      <w:lvlText w:val="•"/>
      <w:lvlJc w:val="left"/>
      <w:pPr>
        <w:ind w:left="4422" w:hanging="360"/>
      </w:pPr>
      <w:rPr/>
    </w:lvl>
    <w:lvl w:ilvl="6">
      <w:start w:val="0"/>
      <w:numFmt w:val="bullet"/>
      <w:lvlText w:val="•"/>
      <w:lvlJc w:val="left"/>
      <w:pPr>
        <w:ind w:left="5383" w:hanging="360"/>
      </w:pPr>
      <w:rPr/>
    </w:lvl>
    <w:lvl w:ilvl="7">
      <w:start w:val="0"/>
      <w:numFmt w:val="bullet"/>
      <w:lvlText w:val="•"/>
      <w:lvlJc w:val="left"/>
      <w:pPr>
        <w:ind w:left="6344" w:hanging="360"/>
      </w:pPr>
      <w:rPr/>
    </w:lvl>
    <w:lvl w:ilvl="8">
      <w:start w:val="0"/>
      <w:numFmt w:val="bullet"/>
      <w:lvlText w:val="•"/>
      <w:lvlJc w:val="left"/>
      <w:pPr>
        <w:ind w:left="7304" w:hanging="360"/>
      </w:pPr>
      <w:rPr/>
    </w:lvl>
  </w:abstractNum>
  <w:abstractNum w:abstractNumId="9">
    <w:lvl w:ilvl="0">
      <w:start w:val="0"/>
      <w:numFmt w:val="bullet"/>
      <w:lvlText w:val="●"/>
      <w:lvlJc w:val="left"/>
      <w:pPr>
        <w:ind w:left="1540" w:hanging="360"/>
      </w:pPr>
      <w:rPr>
        <w:rFonts w:ascii="Noto Sans Symbols" w:cs="Noto Sans Symbols" w:eastAsia="Noto Sans Symbols" w:hAnsi="Noto Sans Symbols"/>
        <w:b w:val="0"/>
        <w:i w:val="0"/>
        <w:sz w:val="24"/>
        <w:szCs w:val="24"/>
      </w:rPr>
    </w:lvl>
    <w:lvl w:ilvl="1">
      <w:start w:val="0"/>
      <w:numFmt w:val="bullet"/>
      <w:lvlText w:val="•"/>
      <w:lvlJc w:val="left"/>
      <w:pPr>
        <w:ind w:left="2308" w:hanging="360"/>
      </w:pPr>
      <w:rPr/>
    </w:lvl>
    <w:lvl w:ilvl="2">
      <w:start w:val="0"/>
      <w:numFmt w:val="bullet"/>
      <w:lvlText w:val="•"/>
      <w:lvlJc w:val="left"/>
      <w:pPr>
        <w:ind w:left="3077" w:hanging="360"/>
      </w:pPr>
      <w:rPr/>
    </w:lvl>
    <w:lvl w:ilvl="3">
      <w:start w:val="0"/>
      <w:numFmt w:val="bullet"/>
      <w:lvlText w:val="•"/>
      <w:lvlJc w:val="left"/>
      <w:pPr>
        <w:ind w:left="3845" w:hanging="360"/>
      </w:pPr>
      <w:rPr/>
    </w:lvl>
    <w:lvl w:ilvl="4">
      <w:start w:val="0"/>
      <w:numFmt w:val="bullet"/>
      <w:lvlText w:val="•"/>
      <w:lvlJc w:val="left"/>
      <w:pPr>
        <w:ind w:left="4614" w:hanging="360"/>
      </w:pPr>
      <w:rPr/>
    </w:lvl>
    <w:lvl w:ilvl="5">
      <w:start w:val="0"/>
      <w:numFmt w:val="bullet"/>
      <w:lvlText w:val="•"/>
      <w:lvlJc w:val="left"/>
      <w:pPr>
        <w:ind w:left="5383" w:hanging="360"/>
      </w:pPr>
      <w:rPr/>
    </w:lvl>
    <w:lvl w:ilvl="6">
      <w:start w:val="0"/>
      <w:numFmt w:val="bullet"/>
      <w:lvlText w:val="•"/>
      <w:lvlJc w:val="left"/>
      <w:pPr>
        <w:ind w:left="6151" w:hanging="360"/>
      </w:pPr>
      <w:rPr/>
    </w:lvl>
    <w:lvl w:ilvl="7">
      <w:start w:val="0"/>
      <w:numFmt w:val="bullet"/>
      <w:lvlText w:val="•"/>
      <w:lvlJc w:val="left"/>
      <w:pPr>
        <w:ind w:left="6920" w:hanging="360"/>
      </w:pPr>
      <w:rPr/>
    </w:lvl>
    <w:lvl w:ilvl="8">
      <w:start w:val="0"/>
      <w:numFmt w:val="bullet"/>
      <w:lvlText w:val="•"/>
      <w:lvlJc w:val="left"/>
      <w:pPr>
        <w:ind w:left="7689" w:hanging="360"/>
      </w:pPr>
      <w:rPr/>
    </w:lvl>
  </w:abstractNum>
  <w:abstractNum w:abstractNumId="10">
    <w:lvl w:ilvl="0">
      <w:start w:val="10"/>
      <w:numFmt w:val="decimal"/>
      <w:lvlText w:val="%1"/>
      <w:lvlJc w:val="left"/>
      <w:pPr>
        <w:ind w:left="820" w:hanging="720"/>
      </w:pPr>
      <w:rPr/>
    </w:lvl>
    <w:lvl w:ilvl="1">
      <w:start w:val="0"/>
      <w:numFmt w:val="decimal"/>
      <w:lvlText w:val="%1.%2"/>
      <w:lvlJc w:val="left"/>
      <w:pPr>
        <w:ind w:left="820" w:hanging="720"/>
      </w:pPr>
      <w:rPr>
        <w:rFonts w:ascii="Arial" w:cs="Arial" w:eastAsia="Arial" w:hAnsi="Arial"/>
        <w:b w:val="1"/>
        <w:i w:val="0"/>
        <w:sz w:val="24"/>
        <w:szCs w:val="24"/>
      </w:rPr>
    </w:lvl>
    <w:lvl w:ilvl="2">
      <w:start w:val="0"/>
      <w:numFmt w:val="bullet"/>
      <w:lvlText w:val="●"/>
      <w:lvlJc w:val="left"/>
      <w:pPr>
        <w:ind w:left="1540" w:hanging="360"/>
      </w:pPr>
      <w:rPr>
        <w:rFonts w:ascii="Noto Sans Symbols" w:cs="Noto Sans Symbols" w:eastAsia="Noto Sans Symbols" w:hAnsi="Noto Sans Symbols"/>
        <w:b w:val="0"/>
        <w:i w:val="0"/>
        <w:sz w:val="24"/>
        <w:szCs w:val="24"/>
      </w:rPr>
    </w:lvl>
    <w:lvl w:ilvl="3">
      <w:start w:val="0"/>
      <w:numFmt w:val="bullet"/>
      <w:lvlText w:val="▪"/>
      <w:lvlJc w:val="left"/>
      <w:pPr>
        <w:ind w:left="2981" w:hanging="360"/>
      </w:pPr>
      <w:rPr>
        <w:rFonts w:ascii="Noto Sans Symbols" w:cs="Noto Sans Symbols" w:eastAsia="Noto Sans Symbols" w:hAnsi="Noto Sans Symbols"/>
        <w:b w:val="0"/>
        <w:i w:val="0"/>
        <w:sz w:val="24"/>
        <w:szCs w:val="24"/>
      </w:rPr>
    </w:lvl>
    <w:lvl w:ilvl="4">
      <w:start w:val="0"/>
      <w:numFmt w:val="bullet"/>
      <w:lvlText w:val="•"/>
      <w:lvlJc w:val="left"/>
      <w:pPr>
        <w:ind w:left="4541" w:hanging="360"/>
      </w:pPr>
      <w:rPr/>
    </w:lvl>
    <w:lvl w:ilvl="5">
      <w:start w:val="0"/>
      <w:numFmt w:val="bullet"/>
      <w:lvlText w:val="•"/>
      <w:lvlJc w:val="left"/>
      <w:pPr>
        <w:ind w:left="5322" w:hanging="360"/>
      </w:pPr>
      <w:rPr/>
    </w:lvl>
    <w:lvl w:ilvl="6">
      <w:start w:val="0"/>
      <w:numFmt w:val="bullet"/>
      <w:lvlText w:val="•"/>
      <w:lvlJc w:val="left"/>
      <w:pPr>
        <w:ind w:left="6103" w:hanging="360"/>
      </w:pPr>
      <w:rPr/>
    </w:lvl>
    <w:lvl w:ilvl="7">
      <w:start w:val="0"/>
      <w:numFmt w:val="bullet"/>
      <w:lvlText w:val="•"/>
      <w:lvlJc w:val="left"/>
      <w:pPr>
        <w:ind w:left="6884" w:hanging="360"/>
      </w:pPr>
      <w:rPr/>
    </w:lvl>
    <w:lvl w:ilvl="8">
      <w:start w:val="0"/>
      <w:numFmt w:val="bullet"/>
      <w:lvlText w:val="•"/>
      <w:lvlJc w:val="left"/>
      <w:pPr>
        <w:ind w:left="7664" w:hanging="360"/>
      </w:pPr>
      <w:rPr/>
    </w:lvl>
  </w:abstractNum>
  <w:abstractNum w:abstractNumId="11">
    <w:lvl w:ilvl="0">
      <w:start w:val="0"/>
      <w:numFmt w:val="bullet"/>
      <w:lvlText w:val="●"/>
      <w:lvlJc w:val="left"/>
      <w:pPr>
        <w:ind w:left="1540" w:hanging="360"/>
      </w:pPr>
      <w:rPr>
        <w:rFonts w:ascii="Noto Sans Symbols" w:cs="Noto Sans Symbols" w:eastAsia="Noto Sans Symbols" w:hAnsi="Noto Sans Symbols"/>
        <w:b w:val="0"/>
        <w:i w:val="0"/>
        <w:sz w:val="24"/>
        <w:szCs w:val="24"/>
      </w:rPr>
    </w:lvl>
    <w:lvl w:ilvl="1">
      <w:start w:val="0"/>
      <w:numFmt w:val="bullet"/>
      <w:lvlText w:val="▪"/>
      <w:lvlJc w:val="left"/>
      <w:pPr>
        <w:ind w:left="2261" w:hanging="361"/>
      </w:pPr>
      <w:rPr>
        <w:rFonts w:ascii="Noto Sans Symbols" w:cs="Noto Sans Symbols" w:eastAsia="Noto Sans Symbols" w:hAnsi="Noto Sans Symbols"/>
        <w:b w:val="0"/>
        <w:i w:val="0"/>
        <w:sz w:val="24"/>
        <w:szCs w:val="24"/>
      </w:rPr>
    </w:lvl>
    <w:lvl w:ilvl="2">
      <w:start w:val="0"/>
      <w:numFmt w:val="bullet"/>
      <w:lvlText w:val="•"/>
      <w:lvlJc w:val="left"/>
      <w:pPr>
        <w:ind w:left="3034" w:hanging="361.00000000000045"/>
      </w:pPr>
      <w:rPr/>
    </w:lvl>
    <w:lvl w:ilvl="3">
      <w:start w:val="0"/>
      <w:numFmt w:val="bullet"/>
      <w:lvlText w:val="•"/>
      <w:lvlJc w:val="left"/>
      <w:pPr>
        <w:ind w:left="3808" w:hanging="361"/>
      </w:pPr>
      <w:rPr/>
    </w:lvl>
    <w:lvl w:ilvl="4">
      <w:start w:val="0"/>
      <w:numFmt w:val="bullet"/>
      <w:lvlText w:val="•"/>
      <w:lvlJc w:val="left"/>
      <w:pPr>
        <w:ind w:left="4582" w:hanging="361"/>
      </w:pPr>
      <w:rPr/>
    </w:lvl>
    <w:lvl w:ilvl="5">
      <w:start w:val="0"/>
      <w:numFmt w:val="bullet"/>
      <w:lvlText w:val="•"/>
      <w:lvlJc w:val="left"/>
      <w:pPr>
        <w:ind w:left="5356" w:hanging="361"/>
      </w:pPr>
      <w:rPr/>
    </w:lvl>
    <w:lvl w:ilvl="6">
      <w:start w:val="0"/>
      <w:numFmt w:val="bullet"/>
      <w:lvlText w:val="•"/>
      <w:lvlJc w:val="left"/>
      <w:pPr>
        <w:ind w:left="6130" w:hanging="361"/>
      </w:pPr>
      <w:rPr/>
    </w:lvl>
    <w:lvl w:ilvl="7">
      <w:start w:val="0"/>
      <w:numFmt w:val="bullet"/>
      <w:lvlText w:val="•"/>
      <w:lvlJc w:val="left"/>
      <w:pPr>
        <w:ind w:left="6904" w:hanging="361"/>
      </w:pPr>
      <w:rPr/>
    </w:lvl>
    <w:lvl w:ilvl="8">
      <w:start w:val="0"/>
      <w:numFmt w:val="bullet"/>
      <w:lvlText w:val="•"/>
      <w:lvlJc w:val="left"/>
      <w:pPr>
        <w:ind w:left="7678" w:hanging="361.0000000000009"/>
      </w:pPr>
      <w:rPr/>
    </w:lvl>
  </w:abstractNum>
  <w:abstractNum w:abstractNumId="12">
    <w:lvl w:ilvl="0">
      <w:start w:val="1"/>
      <w:numFmt w:val="decimal"/>
      <w:lvlText w:val="%1."/>
      <w:lvlJc w:val="left"/>
      <w:pPr>
        <w:ind w:left="1540" w:hanging="360"/>
      </w:pPr>
      <w:rPr>
        <w:rFonts w:ascii="Arial" w:cs="Arial" w:eastAsia="Arial" w:hAnsi="Arial"/>
        <w:b w:val="0"/>
        <w:i w:val="0"/>
        <w:sz w:val="24"/>
        <w:szCs w:val="24"/>
      </w:rPr>
    </w:lvl>
    <w:lvl w:ilvl="1">
      <w:start w:val="0"/>
      <w:numFmt w:val="bullet"/>
      <w:lvlText w:val="●"/>
      <w:lvlJc w:val="left"/>
      <w:pPr>
        <w:ind w:left="2261" w:hanging="361"/>
      </w:pPr>
      <w:rPr>
        <w:rFonts w:ascii="Noto Sans Symbols" w:cs="Noto Sans Symbols" w:eastAsia="Noto Sans Symbols" w:hAnsi="Noto Sans Symbols"/>
        <w:b w:val="0"/>
        <w:i w:val="0"/>
        <w:sz w:val="24"/>
        <w:szCs w:val="24"/>
      </w:rPr>
    </w:lvl>
    <w:lvl w:ilvl="2">
      <w:start w:val="0"/>
      <w:numFmt w:val="bullet"/>
      <w:lvlText w:val="•"/>
      <w:lvlJc w:val="left"/>
      <w:pPr>
        <w:ind w:left="3034" w:hanging="361.00000000000045"/>
      </w:pPr>
      <w:rPr/>
    </w:lvl>
    <w:lvl w:ilvl="3">
      <w:start w:val="0"/>
      <w:numFmt w:val="bullet"/>
      <w:lvlText w:val="•"/>
      <w:lvlJc w:val="left"/>
      <w:pPr>
        <w:ind w:left="3808" w:hanging="361"/>
      </w:pPr>
      <w:rPr/>
    </w:lvl>
    <w:lvl w:ilvl="4">
      <w:start w:val="0"/>
      <w:numFmt w:val="bullet"/>
      <w:lvlText w:val="•"/>
      <w:lvlJc w:val="left"/>
      <w:pPr>
        <w:ind w:left="4582" w:hanging="361"/>
      </w:pPr>
      <w:rPr/>
    </w:lvl>
    <w:lvl w:ilvl="5">
      <w:start w:val="0"/>
      <w:numFmt w:val="bullet"/>
      <w:lvlText w:val="•"/>
      <w:lvlJc w:val="left"/>
      <w:pPr>
        <w:ind w:left="5356" w:hanging="361"/>
      </w:pPr>
      <w:rPr/>
    </w:lvl>
    <w:lvl w:ilvl="6">
      <w:start w:val="0"/>
      <w:numFmt w:val="bullet"/>
      <w:lvlText w:val="•"/>
      <w:lvlJc w:val="left"/>
      <w:pPr>
        <w:ind w:left="6130" w:hanging="361"/>
      </w:pPr>
      <w:rPr/>
    </w:lvl>
    <w:lvl w:ilvl="7">
      <w:start w:val="0"/>
      <w:numFmt w:val="bullet"/>
      <w:lvlText w:val="•"/>
      <w:lvlJc w:val="left"/>
      <w:pPr>
        <w:ind w:left="6904" w:hanging="361"/>
      </w:pPr>
      <w:rPr/>
    </w:lvl>
    <w:lvl w:ilvl="8">
      <w:start w:val="0"/>
      <w:numFmt w:val="bullet"/>
      <w:lvlText w:val="•"/>
      <w:lvlJc w:val="left"/>
      <w:pPr>
        <w:ind w:left="7678" w:hanging="361.0000000000009"/>
      </w:pPr>
      <w:rPr/>
    </w:lvl>
  </w:abstractNum>
  <w:abstractNum w:abstractNumId="13">
    <w:lvl w:ilvl="0">
      <w:start w:val="7"/>
      <w:numFmt w:val="decimal"/>
      <w:lvlText w:val="%1.0"/>
      <w:lvlJc w:val="left"/>
      <w:pPr>
        <w:ind w:left="820" w:hanging="720"/>
      </w:pPr>
      <w:rPr>
        <w:rFonts w:ascii="Arial" w:cs="Arial" w:eastAsia="Arial" w:hAnsi="Arial"/>
        <w:b w:val="1"/>
        <w:i w:val="0"/>
        <w:sz w:val="24"/>
        <w:szCs w:val="24"/>
      </w:rPr>
    </w:lvl>
    <w:lvl w:ilvl="1">
      <w:start w:val="0"/>
      <w:numFmt w:val="bullet"/>
      <w:lvlText w:val="●"/>
      <w:lvlJc w:val="left"/>
      <w:pPr>
        <w:ind w:left="1540" w:hanging="360"/>
      </w:pPr>
      <w:rPr>
        <w:rFonts w:ascii="Noto Sans Symbols" w:cs="Noto Sans Symbols" w:eastAsia="Noto Sans Symbols" w:hAnsi="Noto Sans Symbols"/>
        <w:b w:val="0"/>
        <w:i w:val="0"/>
        <w:sz w:val="24"/>
        <w:szCs w:val="24"/>
      </w:rPr>
    </w:lvl>
    <w:lvl w:ilvl="2">
      <w:start w:val="0"/>
      <w:numFmt w:val="bullet"/>
      <w:lvlText w:val="•"/>
      <w:lvlJc w:val="left"/>
      <w:pPr>
        <w:ind w:left="2394" w:hanging="360"/>
      </w:pPr>
      <w:rPr/>
    </w:lvl>
    <w:lvl w:ilvl="3">
      <w:start w:val="0"/>
      <w:numFmt w:val="bullet"/>
      <w:lvlText w:val="•"/>
      <w:lvlJc w:val="left"/>
      <w:pPr>
        <w:ind w:left="3248" w:hanging="360"/>
      </w:pPr>
      <w:rPr/>
    </w:lvl>
    <w:lvl w:ilvl="4">
      <w:start w:val="0"/>
      <w:numFmt w:val="bullet"/>
      <w:lvlText w:val="•"/>
      <w:lvlJc w:val="left"/>
      <w:pPr>
        <w:ind w:left="4102" w:hanging="360"/>
      </w:pPr>
      <w:rPr/>
    </w:lvl>
    <w:lvl w:ilvl="5">
      <w:start w:val="0"/>
      <w:numFmt w:val="bullet"/>
      <w:lvlText w:val="•"/>
      <w:lvlJc w:val="left"/>
      <w:pPr>
        <w:ind w:left="4956" w:hanging="360"/>
      </w:pPr>
      <w:rPr/>
    </w:lvl>
    <w:lvl w:ilvl="6">
      <w:start w:val="0"/>
      <w:numFmt w:val="bullet"/>
      <w:lvlText w:val="•"/>
      <w:lvlJc w:val="left"/>
      <w:pPr>
        <w:ind w:left="5810" w:hanging="360"/>
      </w:pPr>
      <w:rPr/>
    </w:lvl>
    <w:lvl w:ilvl="7">
      <w:start w:val="0"/>
      <w:numFmt w:val="bullet"/>
      <w:lvlText w:val="•"/>
      <w:lvlJc w:val="left"/>
      <w:pPr>
        <w:ind w:left="6664" w:hanging="360"/>
      </w:pPr>
      <w:rPr/>
    </w:lvl>
    <w:lvl w:ilvl="8">
      <w:start w:val="0"/>
      <w:numFmt w:val="bullet"/>
      <w:lvlText w:val="•"/>
      <w:lvlJc w:val="left"/>
      <w:pPr>
        <w:ind w:left="7518" w:hanging="360"/>
      </w:pPr>
      <w:rPr/>
    </w:lvl>
  </w:abstractNum>
  <w:abstractNum w:abstractNumId="14">
    <w:lvl w:ilvl="0">
      <w:start w:val="0"/>
      <w:numFmt w:val="bullet"/>
      <w:lvlText w:val="●"/>
      <w:lvlJc w:val="left"/>
      <w:pPr>
        <w:ind w:left="1000" w:hanging="360"/>
      </w:pPr>
      <w:rPr>
        <w:rFonts w:ascii="Noto Sans Symbols" w:cs="Noto Sans Symbols" w:eastAsia="Noto Sans Symbols" w:hAnsi="Noto Sans Symbols"/>
      </w:rPr>
    </w:lvl>
    <w:lvl w:ilvl="1">
      <w:start w:val="0"/>
      <w:numFmt w:val="bullet"/>
      <w:lvlText w:val="●"/>
      <w:lvlJc w:val="left"/>
      <w:pPr>
        <w:ind w:left="1360" w:hanging="360"/>
      </w:pPr>
      <w:rPr>
        <w:rFonts w:ascii="Noto Sans Symbols" w:cs="Noto Sans Symbols" w:eastAsia="Noto Sans Symbols" w:hAnsi="Noto Sans Symbols"/>
        <w:b w:val="0"/>
        <w:i w:val="0"/>
        <w:sz w:val="20"/>
        <w:szCs w:val="20"/>
      </w:rPr>
    </w:lvl>
    <w:lvl w:ilvl="2">
      <w:start w:val="0"/>
      <w:numFmt w:val="bullet"/>
      <w:lvlText w:val="•"/>
      <w:lvlJc w:val="left"/>
      <w:pPr>
        <w:ind w:left="2369" w:hanging="360"/>
      </w:pPr>
      <w:rPr/>
    </w:lvl>
    <w:lvl w:ilvl="3">
      <w:start w:val="0"/>
      <w:numFmt w:val="bullet"/>
      <w:lvlText w:val="•"/>
      <w:lvlJc w:val="left"/>
      <w:pPr>
        <w:ind w:left="3379" w:hanging="360"/>
      </w:pPr>
      <w:rPr/>
    </w:lvl>
    <w:lvl w:ilvl="4">
      <w:start w:val="0"/>
      <w:numFmt w:val="bullet"/>
      <w:lvlText w:val="•"/>
      <w:lvlJc w:val="left"/>
      <w:pPr>
        <w:ind w:left="4388" w:hanging="360"/>
      </w:pPr>
      <w:rPr/>
    </w:lvl>
    <w:lvl w:ilvl="5">
      <w:start w:val="0"/>
      <w:numFmt w:val="bullet"/>
      <w:lvlText w:val="•"/>
      <w:lvlJc w:val="left"/>
      <w:pPr>
        <w:ind w:left="5398" w:hanging="360"/>
      </w:pPr>
      <w:rPr/>
    </w:lvl>
    <w:lvl w:ilvl="6">
      <w:start w:val="0"/>
      <w:numFmt w:val="bullet"/>
      <w:lvlText w:val="•"/>
      <w:lvlJc w:val="left"/>
      <w:pPr>
        <w:ind w:left="6408" w:hanging="360"/>
      </w:pPr>
      <w:rPr/>
    </w:lvl>
    <w:lvl w:ilvl="7">
      <w:start w:val="0"/>
      <w:numFmt w:val="bullet"/>
      <w:lvlText w:val="•"/>
      <w:lvlJc w:val="left"/>
      <w:pPr>
        <w:ind w:left="7417" w:hanging="360"/>
      </w:pPr>
      <w:rPr/>
    </w:lvl>
    <w:lvl w:ilvl="8">
      <w:start w:val="0"/>
      <w:numFmt w:val="bullet"/>
      <w:lvlText w:val="•"/>
      <w:lvlJc w:val="left"/>
      <w:pPr>
        <w:ind w:left="8427" w:hanging="360"/>
      </w:pPr>
      <w:rPr/>
    </w:lvl>
  </w:abstractNum>
  <w:abstractNum w:abstractNumId="15">
    <w:lvl w:ilvl="0">
      <w:start w:val="0"/>
      <w:numFmt w:val="bullet"/>
      <w:lvlText w:val="●"/>
      <w:lvlJc w:val="left"/>
      <w:pPr>
        <w:ind w:left="1358" w:hanging="359.9999999999999"/>
      </w:pPr>
      <w:rPr>
        <w:rFonts w:ascii="Noto Sans Symbols" w:cs="Noto Sans Symbols" w:eastAsia="Noto Sans Symbols" w:hAnsi="Noto Sans Symbols"/>
        <w:b w:val="0"/>
        <w:i w:val="0"/>
        <w:sz w:val="24"/>
        <w:szCs w:val="24"/>
      </w:rPr>
    </w:lvl>
    <w:lvl w:ilvl="1">
      <w:start w:val="0"/>
      <w:numFmt w:val="bullet"/>
      <w:lvlText w:val="•"/>
      <w:lvlJc w:val="left"/>
      <w:pPr>
        <w:ind w:left="2268" w:hanging="360"/>
      </w:pPr>
      <w:rPr/>
    </w:lvl>
    <w:lvl w:ilvl="2">
      <w:start w:val="0"/>
      <w:numFmt w:val="bullet"/>
      <w:lvlText w:val="•"/>
      <w:lvlJc w:val="left"/>
      <w:pPr>
        <w:ind w:left="3177" w:hanging="360"/>
      </w:pPr>
      <w:rPr/>
    </w:lvl>
    <w:lvl w:ilvl="3">
      <w:start w:val="0"/>
      <w:numFmt w:val="bullet"/>
      <w:lvlText w:val="•"/>
      <w:lvlJc w:val="left"/>
      <w:pPr>
        <w:ind w:left="4085" w:hanging="360"/>
      </w:pPr>
      <w:rPr/>
    </w:lvl>
    <w:lvl w:ilvl="4">
      <w:start w:val="0"/>
      <w:numFmt w:val="bullet"/>
      <w:lvlText w:val="•"/>
      <w:lvlJc w:val="left"/>
      <w:pPr>
        <w:ind w:left="4994" w:hanging="360"/>
      </w:pPr>
      <w:rPr/>
    </w:lvl>
    <w:lvl w:ilvl="5">
      <w:start w:val="0"/>
      <w:numFmt w:val="bullet"/>
      <w:lvlText w:val="•"/>
      <w:lvlJc w:val="left"/>
      <w:pPr>
        <w:ind w:left="5903" w:hanging="360"/>
      </w:pPr>
      <w:rPr/>
    </w:lvl>
    <w:lvl w:ilvl="6">
      <w:start w:val="0"/>
      <w:numFmt w:val="bullet"/>
      <w:lvlText w:val="•"/>
      <w:lvlJc w:val="left"/>
      <w:pPr>
        <w:ind w:left="6811" w:hanging="360"/>
      </w:pPr>
      <w:rPr/>
    </w:lvl>
    <w:lvl w:ilvl="7">
      <w:start w:val="0"/>
      <w:numFmt w:val="bullet"/>
      <w:lvlText w:val="•"/>
      <w:lvlJc w:val="left"/>
      <w:pPr>
        <w:ind w:left="7720" w:hanging="360"/>
      </w:pPr>
      <w:rPr/>
    </w:lvl>
    <w:lvl w:ilvl="8">
      <w:start w:val="0"/>
      <w:numFmt w:val="bullet"/>
      <w:lvlText w:val="•"/>
      <w:lvlJc w:val="left"/>
      <w:pPr>
        <w:ind w:left="8629" w:hanging="360"/>
      </w:pPr>
      <w:rPr/>
    </w:lvl>
  </w:abstractNum>
  <w:abstractNum w:abstractNumId="16">
    <w:lvl w:ilvl="0">
      <w:start w:val="1"/>
      <w:numFmt w:val="decimal"/>
      <w:lvlText w:val="%1."/>
      <w:lvlJc w:val="left"/>
      <w:pPr>
        <w:ind w:left="1358" w:hanging="359.9999999999999"/>
      </w:pPr>
      <w:rPr>
        <w:rFonts w:ascii="Arial" w:cs="Arial" w:eastAsia="Arial" w:hAnsi="Arial"/>
        <w:b w:val="0"/>
        <w:i w:val="0"/>
        <w:sz w:val="24"/>
        <w:szCs w:val="24"/>
      </w:rPr>
    </w:lvl>
    <w:lvl w:ilvl="1">
      <w:start w:val="0"/>
      <w:numFmt w:val="bullet"/>
      <w:lvlText w:val="o"/>
      <w:lvlJc w:val="left"/>
      <w:pPr>
        <w:ind w:left="2078" w:hanging="358"/>
      </w:pPr>
      <w:rPr>
        <w:rFonts w:ascii="Courier New" w:cs="Courier New" w:eastAsia="Courier New" w:hAnsi="Courier New"/>
        <w:b w:val="0"/>
        <w:i w:val="0"/>
        <w:sz w:val="24"/>
        <w:szCs w:val="24"/>
      </w:rPr>
    </w:lvl>
    <w:lvl w:ilvl="2">
      <w:start w:val="0"/>
      <w:numFmt w:val="bullet"/>
      <w:lvlText w:val="•"/>
      <w:lvlJc w:val="left"/>
      <w:pPr>
        <w:ind w:left="3009" w:hanging="358.00000000000045"/>
      </w:pPr>
      <w:rPr/>
    </w:lvl>
    <w:lvl w:ilvl="3">
      <w:start w:val="0"/>
      <w:numFmt w:val="bullet"/>
      <w:lvlText w:val="•"/>
      <w:lvlJc w:val="left"/>
      <w:pPr>
        <w:ind w:left="3939" w:hanging="358.00000000000045"/>
      </w:pPr>
      <w:rPr/>
    </w:lvl>
    <w:lvl w:ilvl="4">
      <w:start w:val="0"/>
      <w:numFmt w:val="bullet"/>
      <w:lvlText w:val="•"/>
      <w:lvlJc w:val="left"/>
      <w:pPr>
        <w:ind w:left="4868" w:hanging="358"/>
      </w:pPr>
      <w:rPr/>
    </w:lvl>
    <w:lvl w:ilvl="5">
      <w:start w:val="0"/>
      <w:numFmt w:val="bullet"/>
      <w:lvlText w:val="•"/>
      <w:lvlJc w:val="left"/>
      <w:pPr>
        <w:ind w:left="5798" w:hanging="358"/>
      </w:pPr>
      <w:rPr/>
    </w:lvl>
    <w:lvl w:ilvl="6">
      <w:start w:val="0"/>
      <w:numFmt w:val="bullet"/>
      <w:lvlText w:val="•"/>
      <w:lvlJc w:val="left"/>
      <w:pPr>
        <w:ind w:left="6728" w:hanging="358"/>
      </w:pPr>
      <w:rPr/>
    </w:lvl>
    <w:lvl w:ilvl="7">
      <w:start w:val="0"/>
      <w:numFmt w:val="bullet"/>
      <w:lvlText w:val="•"/>
      <w:lvlJc w:val="left"/>
      <w:pPr>
        <w:ind w:left="7657" w:hanging="357.9999999999991"/>
      </w:pPr>
      <w:rPr/>
    </w:lvl>
    <w:lvl w:ilvl="8">
      <w:start w:val="0"/>
      <w:numFmt w:val="bullet"/>
      <w:lvlText w:val="•"/>
      <w:lvlJc w:val="left"/>
      <w:pPr>
        <w:ind w:left="8587" w:hanging="358"/>
      </w:pPr>
      <w:rPr/>
    </w:lvl>
  </w:abstractNum>
  <w:abstractNum w:abstractNumId="17">
    <w:lvl w:ilvl="0">
      <w:start w:val="6"/>
      <w:numFmt w:val="decimal"/>
      <w:lvlText w:val="%1"/>
      <w:lvlJc w:val="left"/>
      <w:pPr>
        <w:ind w:left="527" w:hanging="720"/>
      </w:pPr>
      <w:rPr/>
    </w:lvl>
    <w:lvl w:ilvl="1">
      <w:start w:val="0"/>
      <w:numFmt w:val="decimal"/>
      <w:lvlText w:val="%1.%2"/>
      <w:lvlJc w:val="left"/>
      <w:pPr>
        <w:ind w:left="527" w:hanging="720"/>
      </w:pPr>
      <w:rPr>
        <w:rFonts w:ascii="Arial" w:cs="Arial" w:eastAsia="Arial" w:hAnsi="Arial"/>
        <w:b w:val="1"/>
        <w:i w:val="0"/>
        <w:sz w:val="24"/>
        <w:szCs w:val="24"/>
      </w:rPr>
    </w:lvl>
    <w:lvl w:ilvl="2">
      <w:start w:val="0"/>
      <w:numFmt w:val="bullet"/>
      <w:lvlText w:val="●"/>
      <w:lvlJc w:val="left"/>
      <w:pPr>
        <w:ind w:left="1540" w:hanging="360"/>
      </w:pPr>
      <w:rPr>
        <w:rFonts w:ascii="Noto Sans Symbols" w:cs="Noto Sans Symbols" w:eastAsia="Noto Sans Symbols" w:hAnsi="Noto Sans Symbols"/>
        <w:b w:val="0"/>
        <w:i w:val="0"/>
        <w:sz w:val="24"/>
        <w:szCs w:val="24"/>
      </w:rPr>
    </w:lvl>
    <w:lvl w:ilvl="3">
      <w:start w:val="0"/>
      <w:numFmt w:val="bullet"/>
      <w:lvlText w:val="•"/>
      <w:lvlJc w:val="left"/>
      <w:pPr>
        <w:ind w:left="3248" w:hanging="360"/>
      </w:pPr>
      <w:rPr/>
    </w:lvl>
    <w:lvl w:ilvl="4">
      <w:start w:val="0"/>
      <w:numFmt w:val="bullet"/>
      <w:lvlText w:val="•"/>
      <w:lvlJc w:val="left"/>
      <w:pPr>
        <w:ind w:left="4102" w:hanging="360"/>
      </w:pPr>
      <w:rPr/>
    </w:lvl>
    <w:lvl w:ilvl="5">
      <w:start w:val="0"/>
      <w:numFmt w:val="bullet"/>
      <w:lvlText w:val="•"/>
      <w:lvlJc w:val="left"/>
      <w:pPr>
        <w:ind w:left="4956" w:hanging="360"/>
      </w:pPr>
      <w:rPr/>
    </w:lvl>
    <w:lvl w:ilvl="6">
      <w:start w:val="0"/>
      <w:numFmt w:val="bullet"/>
      <w:lvlText w:val="•"/>
      <w:lvlJc w:val="left"/>
      <w:pPr>
        <w:ind w:left="5810" w:hanging="360"/>
      </w:pPr>
      <w:rPr/>
    </w:lvl>
    <w:lvl w:ilvl="7">
      <w:start w:val="0"/>
      <w:numFmt w:val="bullet"/>
      <w:lvlText w:val="•"/>
      <w:lvlJc w:val="left"/>
      <w:pPr>
        <w:ind w:left="6664" w:hanging="360"/>
      </w:pPr>
      <w:rPr/>
    </w:lvl>
    <w:lvl w:ilvl="8">
      <w:start w:val="0"/>
      <w:numFmt w:val="bullet"/>
      <w:lvlText w:val="•"/>
      <w:lvlJc w:val="left"/>
      <w:pPr>
        <w:ind w:left="7518" w:hanging="360"/>
      </w:pPr>
      <w:rPr/>
    </w:lvl>
  </w:abstractNum>
  <w:abstractNum w:abstractNumId="18">
    <w:lvl w:ilvl="0">
      <w:start w:val="1"/>
      <w:numFmt w:val="decimal"/>
      <w:lvlText w:val="%1."/>
      <w:lvlJc w:val="left"/>
      <w:pPr>
        <w:ind w:left="1540" w:hanging="360"/>
      </w:pPr>
      <w:rPr>
        <w:rFonts w:ascii="Arial" w:cs="Arial" w:eastAsia="Arial" w:hAnsi="Arial"/>
        <w:b w:val="0"/>
        <w:i w:val="0"/>
        <w:sz w:val="24"/>
        <w:szCs w:val="24"/>
      </w:rPr>
    </w:lvl>
    <w:lvl w:ilvl="1">
      <w:start w:val="0"/>
      <w:numFmt w:val="bullet"/>
      <w:lvlText w:val="●"/>
      <w:lvlJc w:val="left"/>
      <w:pPr>
        <w:ind w:left="1518" w:hanging="360"/>
      </w:pPr>
      <w:rPr>
        <w:rFonts w:ascii="Noto Sans Symbols" w:cs="Noto Sans Symbols" w:eastAsia="Noto Sans Symbols" w:hAnsi="Noto Sans Symbols"/>
        <w:b w:val="0"/>
        <w:i w:val="0"/>
        <w:sz w:val="24"/>
        <w:szCs w:val="24"/>
      </w:rPr>
    </w:lvl>
    <w:lvl w:ilvl="2">
      <w:start w:val="0"/>
      <w:numFmt w:val="bullet"/>
      <w:lvlText w:val="•"/>
      <w:lvlJc w:val="left"/>
      <w:pPr>
        <w:ind w:left="2394" w:hanging="360"/>
      </w:pPr>
      <w:rPr/>
    </w:lvl>
    <w:lvl w:ilvl="3">
      <w:start w:val="0"/>
      <w:numFmt w:val="bullet"/>
      <w:lvlText w:val="•"/>
      <w:lvlJc w:val="left"/>
      <w:pPr>
        <w:ind w:left="3248" w:hanging="360"/>
      </w:pPr>
      <w:rPr/>
    </w:lvl>
    <w:lvl w:ilvl="4">
      <w:start w:val="0"/>
      <w:numFmt w:val="bullet"/>
      <w:lvlText w:val="•"/>
      <w:lvlJc w:val="left"/>
      <w:pPr>
        <w:ind w:left="4102" w:hanging="360"/>
      </w:pPr>
      <w:rPr/>
    </w:lvl>
    <w:lvl w:ilvl="5">
      <w:start w:val="0"/>
      <w:numFmt w:val="bullet"/>
      <w:lvlText w:val="•"/>
      <w:lvlJc w:val="left"/>
      <w:pPr>
        <w:ind w:left="4956" w:hanging="360"/>
      </w:pPr>
      <w:rPr/>
    </w:lvl>
    <w:lvl w:ilvl="6">
      <w:start w:val="0"/>
      <w:numFmt w:val="bullet"/>
      <w:lvlText w:val="•"/>
      <w:lvlJc w:val="left"/>
      <w:pPr>
        <w:ind w:left="5810" w:hanging="360"/>
      </w:pPr>
      <w:rPr/>
    </w:lvl>
    <w:lvl w:ilvl="7">
      <w:start w:val="0"/>
      <w:numFmt w:val="bullet"/>
      <w:lvlText w:val="•"/>
      <w:lvlJc w:val="left"/>
      <w:pPr>
        <w:ind w:left="6664" w:hanging="360"/>
      </w:pPr>
      <w:rPr/>
    </w:lvl>
    <w:lvl w:ilvl="8">
      <w:start w:val="0"/>
      <w:numFmt w:val="bullet"/>
      <w:lvlText w:val="•"/>
      <w:lvlJc w:val="left"/>
      <w:pPr>
        <w:ind w:left="7518" w:hanging="360"/>
      </w:pPr>
      <w:rPr/>
    </w:lvl>
  </w:abstractNum>
  <w:abstractNum w:abstractNumId="19">
    <w:lvl w:ilvl="0">
      <w:start w:val="0"/>
      <w:numFmt w:val="bullet"/>
      <w:lvlText w:val="●"/>
      <w:lvlJc w:val="left"/>
      <w:pPr>
        <w:ind w:left="1540" w:hanging="360"/>
      </w:pPr>
      <w:rPr>
        <w:rFonts w:ascii="Noto Sans Symbols" w:cs="Noto Sans Symbols" w:eastAsia="Noto Sans Symbols" w:hAnsi="Noto Sans Symbols"/>
        <w:b w:val="0"/>
        <w:i w:val="0"/>
        <w:sz w:val="24"/>
        <w:szCs w:val="24"/>
      </w:rPr>
    </w:lvl>
    <w:lvl w:ilvl="1">
      <w:start w:val="0"/>
      <w:numFmt w:val="bullet"/>
      <w:lvlText w:val="•"/>
      <w:lvlJc w:val="left"/>
      <w:pPr>
        <w:ind w:left="2308" w:hanging="360"/>
      </w:pPr>
      <w:rPr/>
    </w:lvl>
    <w:lvl w:ilvl="2">
      <w:start w:val="0"/>
      <w:numFmt w:val="bullet"/>
      <w:lvlText w:val="•"/>
      <w:lvlJc w:val="left"/>
      <w:pPr>
        <w:ind w:left="3077" w:hanging="360"/>
      </w:pPr>
      <w:rPr/>
    </w:lvl>
    <w:lvl w:ilvl="3">
      <w:start w:val="0"/>
      <w:numFmt w:val="bullet"/>
      <w:lvlText w:val="•"/>
      <w:lvlJc w:val="left"/>
      <w:pPr>
        <w:ind w:left="3845" w:hanging="360"/>
      </w:pPr>
      <w:rPr/>
    </w:lvl>
    <w:lvl w:ilvl="4">
      <w:start w:val="0"/>
      <w:numFmt w:val="bullet"/>
      <w:lvlText w:val="•"/>
      <w:lvlJc w:val="left"/>
      <w:pPr>
        <w:ind w:left="4614" w:hanging="360"/>
      </w:pPr>
      <w:rPr/>
    </w:lvl>
    <w:lvl w:ilvl="5">
      <w:start w:val="0"/>
      <w:numFmt w:val="bullet"/>
      <w:lvlText w:val="•"/>
      <w:lvlJc w:val="left"/>
      <w:pPr>
        <w:ind w:left="5383" w:hanging="360"/>
      </w:pPr>
      <w:rPr/>
    </w:lvl>
    <w:lvl w:ilvl="6">
      <w:start w:val="0"/>
      <w:numFmt w:val="bullet"/>
      <w:lvlText w:val="•"/>
      <w:lvlJc w:val="left"/>
      <w:pPr>
        <w:ind w:left="6151" w:hanging="360"/>
      </w:pPr>
      <w:rPr/>
    </w:lvl>
    <w:lvl w:ilvl="7">
      <w:start w:val="0"/>
      <w:numFmt w:val="bullet"/>
      <w:lvlText w:val="•"/>
      <w:lvlJc w:val="left"/>
      <w:pPr>
        <w:ind w:left="6920" w:hanging="360"/>
      </w:pPr>
      <w:rPr/>
    </w:lvl>
    <w:lvl w:ilvl="8">
      <w:start w:val="0"/>
      <w:numFmt w:val="bullet"/>
      <w:lvlText w:val="•"/>
      <w:lvlJc w:val="left"/>
      <w:pPr>
        <w:ind w:left="7689" w:hanging="360"/>
      </w:pPr>
      <w:rPr/>
    </w:lvl>
  </w:abstractNum>
  <w:abstractNum w:abstractNumId="20">
    <w:lvl w:ilvl="0">
      <w:start w:val="3"/>
      <w:numFmt w:val="decimal"/>
      <w:lvlText w:val="%1"/>
      <w:lvlJc w:val="left"/>
      <w:pPr>
        <w:ind w:left="820" w:hanging="720"/>
      </w:pPr>
      <w:rPr/>
    </w:lvl>
    <w:lvl w:ilvl="1">
      <w:start w:val="1"/>
      <w:numFmt w:val="decimal"/>
      <w:lvlText w:val="%1.%2"/>
      <w:lvlJc w:val="left"/>
      <w:pPr>
        <w:ind w:left="820" w:hanging="720"/>
      </w:pPr>
      <w:rPr>
        <w:rFonts w:ascii="Arial" w:cs="Arial" w:eastAsia="Arial" w:hAnsi="Arial"/>
        <w:b w:val="1"/>
        <w:i w:val="0"/>
        <w:sz w:val="24"/>
        <w:szCs w:val="24"/>
      </w:rPr>
    </w:lvl>
    <w:lvl w:ilvl="2">
      <w:start w:val="0"/>
      <w:numFmt w:val="bullet"/>
      <w:lvlText w:val="•"/>
      <w:lvlJc w:val="left"/>
      <w:pPr>
        <w:ind w:left="2501" w:hanging="720"/>
      </w:pPr>
      <w:rPr/>
    </w:lvl>
    <w:lvl w:ilvl="3">
      <w:start w:val="0"/>
      <w:numFmt w:val="bullet"/>
      <w:lvlText w:val="•"/>
      <w:lvlJc w:val="left"/>
      <w:pPr>
        <w:ind w:left="3341" w:hanging="720"/>
      </w:pPr>
      <w:rPr/>
    </w:lvl>
    <w:lvl w:ilvl="4">
      <w:start w:val="0"/>
      <w:numFmt w:val="bullet"/>
      <w:lvlText w:val="•"/>
      <w:lvlJc w:val="left"/>
      <w:pPr>
        <w:ind w:left="4182" w:hanging="720"/>
      </w:pPr>
      <w:rPr/>
    </w:lvl>
    <w:lvl w:ilvl="5">
      <w:start w:val="0"/>
      <w:numFmt w:val="bullet"/>
      <w:lvlText w:val="•"/>
      <w:lvlJc w:val="left"/>
      <w:pPr>
        <w:ind w:left="5023" w:hanging="720"/>
      </w:pPr>
      <w:rPr/>
    </w:lvl>
    <w:lvl w:ilvl="6">
      <w:start w:val="0"/>
      <w:numFmt w:val="bullet"/>
      <w:lvlText w:val="•"/>
      <w:lvlJc w:val="left"/>
      <w:pPr>
        <w:ind w:left="5863" w:hanging="720"/>
      </w:pPr>
      <w:rPr/>
    </w:lvl>
    <w:lvl w:ilvl="7">
      <w:start w:val="0"/>
      <w:numFmt w:val="bullet"/>
      <w:lvlText w:val="•"/>
      <w:lvlJc w:val="left"/>
      <w:pPr>
        <w:ind w:left="6704" w:hanging="720"/>
      </w:pPr>
      <w:rPr/>
    </w:lvl>
    <w:lvl w:ilvl="8">
      <w:start w:val="0"/>
      <w:numFmt w:val="bullet"/>
      <w:lvlText w:val="•"/>
      <w:lvlJc w:val="left"/>
      <w:pPr>
        <w:ind w:left="7545" w:hanging="720"/>
      </w:pPr>
      <w:rPr/>
    </w:lvl>
  </w:abstractNum>
  <w:abstractNum w:abstractNumId="21">
    <w:lvl w:ilvl="0">
      <w:start w:val="1"/>
      <w:numFmt w:val="decimal"/>
      <w:lvlText w:val="%1.0"/>
      <w:lvlJc w:val="left"/>
      <w:pPr>
        <w:ind w:left="820" w:hanging="720"/>
      </w:pPr>
      <w:rPr>
        <w:rFonts w:ascii="Arial" w:cs="Arial" w:eastAsia="Arial" w:hAnsi="Arial"/>
        <w:b w:val="1"/>
        <w:i w:val="0"/>
        <w:sz w:val="24"/>
        <w:szCs w:val="24"/>
      </w:rPr>
    </w:lvl>
    <w:lvl w:ilvl="1">
      <w:start w:val="1"/>
      <w:numFmt w:val="decimal"/>
      <w:lvlText w:val="%1.%2"/>
      <w:lvlJc w:val="left"/>
      <w:pPr>
        <w:ind w:left="820" w:hanging="720"/>
      </w:pPr>
      <w:rPr>
        <w:rFonts w:ascii="Arial" w:cs="Arial" w:eastAsia="Arial" w:hAnsi="Arial"/>
        <w:b w:val="1"/>
        <w:i w:val="0"/>
        <w:sz w:val="24"/>
        <w:szCs w:val="24"/>
      </w:rPr>
    </w:lvl>
    <w:lvl w:ilvl="2">
      <w:start w:val="0"/>
      <w:numFmt w:val="bullet"/>
      <w:lvlText w:val="●"/>
      <w:lvlJc w:val="left"/>
      <w:pPr>
        <w:ind w:left="1540" w:hanging="360"/>
      </w:pPr>
      <w:rPr>
        <w:rFonts w:ascii="Noto Sans Symbols" w:cs="Noto Sans Symbols" w:eastAsia="Noto Sans Symbols" w:hAnsi="Noto Sans Symbols"/>
        <w:b w:val="0"/>
        <w:i w:val="0"/>
        <w:sz w:val="22"/>
        <w:szCs w:val="22"/>
      </w:rPr>
    </w:lvl>
    <w:lvl w:ilvl="3">
      <w:start w:val="0"/>
      <w:numFmt w:val="bullet"/>
      <w:lvlText w:val="•"/>
      <w:lvlJc w:val="left"/>
      <w:pPr>
        <w:ind w:left="3248" w:hanging="360"/>
      </w:pPr>
      <w:rPr/>
    </w:lvl>
    <w:lvl w:ilvl="4">
      <w:start w:val="0"/>
      <w:numFmt w:val="bullet"/>
      <w:lvlText w:val="•"/>
      <w:lvlJc w:val="left"/>
      <w:pPr>
        <w:ind w:left="4102" w:hanging="360"/>
      </w:pPr>
      <w:rPr/>
    </w:lvl>
    <w:lvl w:ilvl="5">
      <w:start w:val="0"/>
      <w:numFmt w:val="bullet"/>
      <w:lvlText w:val="•"/>
      <w:lvlJc w:val="left"/>
      <w:pPr>
        <w:ind w:left="4956" w:hanging="360"/>
      </w:pPr>
      <w:rPr/>
    </w:lvl>
    <w:lvl w:ilvl="6">
      <w:start w:val="0"/>
      <w:numFmt w:val="bullet"/>
      <w:lvlText w:val="•"/>
      <w:lvlJc w:val="left"/>
      <w:pPr>
        <w:ind w:left="5810" w:hanging="360"/>
      </w:pPr>
      <w:rPr/>
    </w:lvl>
    <w:lvl w:ilvl="7">
      <w:start w:val="0"/>
      <w:numFmt w:val="bullet"/>
      <w:lvlText w:val="•"/>
      <w:lvlJc w:val="left"/>
      <w:pPr>
        <w:ind w:left="6664" w:hanging="360"/>
      </w:pPr>
      <w:rPr/>
    </w:lvl>
    <w:lvl w:ilvl="8">
      <w:start w:val="0"/>
      <w:numFmt w:val="bullet"/>
      <w:lvlText w:val="•"/>
      <w:lvlJc w:val="left"/>
      <w:pPr>
        <w:ind w:left="7518"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202" w:lineRule="auto"/>
      <w:ind w:left="820" w:hanging="721"/>
    </w:pPr>
    <w:rPr>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36.png"/><Relationship Id="rId42" Type="http://schemas.openxmlformats.org/officeDocument/2006/relationships/image" Target="media/image16.png"/><Relationship Id="rId41" Type="http://schemas.openxmlformats.org/officeDocument/2006/relationships/image" Target="media/image21.png"/><Relationship Id="rId44" Type="http://schemas.openxmlformats.org/officeDocument/2006/relationships/image" Target="media/image45.png"/><Relationship Id="rId43" Type="http://schemas.openxmlformats.org/officeDocument/2006/relationships/image" Target="media/image34.png"/><Relationship Id="rId46" Type="http://schemas.openxmlformats.org/officeDocument/2006/relationships/image" Target="media/image3.png"/><Relationship Id="rId45" Type="http://schemas.openxmlformats.org/officeDocument/2006/relationships/image" Target="media/image1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48" Type="http://schemas.openxmlformats.org/officeDocument/2006/relationships/image" Target="media/image24.png"/><Relationship Id="rId47" Type="http://schemas.openxmlformats.org/officeDocument/2006/relationships/image" Target="media/image32.png"/><Relationship Id="rId49" Type="http://schemas.openxmlformats.org/officeDocument/2006/relationships/image" Target="media/image40.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8.png"/><Relationship Id="rId8" Type="http://schemas.openxmlformats.org/officeDocument/2006/relationships/header" Target="header1.xml"/><Relationship Id="rId31" Type="http://schemas.openxmlformats.org/officeDocument/2006/relationships/image" Target="media/image35.png"/><Relationship Id="rId30" Type="http://schemas.openxmlformats.org/officeDocument/2006/relationships/image" Target="media/image43.png"/><Relationship Id="rId33" Type="http://schemas.openxmlformats.org/officeDocument/2006/relationships/image" Target="media/image29.png"/><Relationship Id="rId32" Type="http://schemas.openxmlformats.org/officeDocument/2006/relationships/image" Target="media/image26.png"/><Relationship Id="rId35" Type="http://schemas.openxmlformats.org/officeDocument/2006/relationships/image" Target="media/image6.png"/><Relationship Id="rId34" Type="http://schemas.openxmlformats.org/officeDocument/2006/relationships/image" Target="media/image27.png"/><Relationship Id="rId37" Type="http://schemas.openxmlformats.org/officeDocument/2006/relationships/image" Target="media/image22.png"/><Relationship Id="rId36" Type="http://schemas.openxmlformats.org/officeDocument/2006/relationships/image" Target="media/image20.png"/><Relationship Id="rId39" Type="http://schemas.openxmlformats.org/officeDocument/2006/relationships/image" Target="media/image46.png"/><Relationship Id="rId38" Type="http://schemas.openxmlformats.org/officeDocument/2006/relationships/image" Target="media/image33.png"/><Relationship Id="rId62" Type="http://schemas.openxmlformats.org/officeDocument/2006/relationships/image" Target="media/image2.png"/><Relationship Id="rId61" Type="http://schemas.openxmlformats.org/officeDocument/2006/relationships/image" Target="media/image38.png"/><Relationship Id="rId20" Type="http://schemas.openxmlformats.org/officeDocument/2006/relationships/image" Target="media/image14.png"/><Relationship Id="rId64" Type="http://schemas.openxmlformats.org/officeDocument/2006/relationships/image" Target="media/image4.png"/><Relationship Id="rId63" Type="http://schemas.openxmlformats.org/officeDocument/2006/relationships/image" Target="media/image11.png"/><Relationship Id="rId22" Type="http://schemas.openxmlformats.org/officeDocument/2006/relationships/footer" Target="footer5.xml"/><Relationship Id="rId66" Type="http://schemas.openxmlformats.org/officeDocument/2006/relationships/image" Target="media/image39.png"/><Relationship Id="rId21" Type="http://schemas.openxmlformats.org/officeDocument/2006/relationships/hyperlink" Target="mailto:hello@i-sip.co.uk" TargetMode="External"/><Relationship Id="rId65" Type="http://schemas.openxmlformats.org/officeDocument/2006/relationships/image" Target="media/image1.png"/><Relationship Id="rId24" Type="http://schemas.openxmlformats.org/officeDocument/2006/relationships/image" Target="media/image12.png"/><Relationship Id="rId23" Type="http://schemas.openxmlformats.org/officeDocument/2006/relationships/footer" Target="footer4.xml"/><Relationship Id="rId60" Type="http://schemas.openxmlformats.org/officeDocument/2006/relationships/image" Target="media/image8.png"/><Relationship Id="rId26" Type="http://schemas.openxmlformats.org/officeDocument/2006/relationships/image" Target="media/image44.png"/><Relationship Id="rId25" Type="http://schemas.openxmlformats.org/officeDocument/2006/relationships/image" Target="media/image37.png"/><Relationship Id="rId28" Type="http://schemas.openxmlformats.org/officeDocument/2006/relationships/image" Target="media/image15.png"/><Relationship Id="rId27" Type="http://schemas.openxmlformats.org/officeDocument/2006/relationships/image" Target="media/image28.png"/><Relationship Id="rId29" Type="http://schemas.openxmlformats.org/officeDocument/2006/relationships/image" Target="media/image47.png"/><Relationship Id="rId51" Type="http://schemas.openxmlformats.org/officeDocument/2006/relationships/image" Target="media/image23.png"/><Relationship Id="rId50" Type="http://schemas.openxmlformats.org/officeDocument/2006/relationships/image" Target="media/image17.png"/><Relationship Id="rId53" Type="http://schemas.openxmlformats.org/officeDocument/2006/relationships/image" Target="media/image10.png"/><Relationship Id="rId52" Type="http://schemas.openxmlformats.org/officeDocument/2006/relationships/image" Target="media/image9.png"/><Relationship Id="rId11" Type="http://schemas.openxmlformats.org/officeDocument/2006/relationships/footer" Target="footer3.xml"/><Relationship Id="rId55" Type="http://schemas.openxmlformats.org/officeDocument/2006/relationships/image" Target="media/image13.png"/><Relationship Id="rId10" Type="http://schemas.openxmlformats.org/officeDocument/2006/relationships/header" Target="header2.xml"/><Relationship Id="rId54" Type="http://schemas.openxmlformats.org/officeDocument/2006/relationships/image" Target="media/image41.png"/><Relationship Id="rId13" Type="http://schemas.openxmlformats.org/officeDocument/2006/relationships/footer" Target="footer1.xml"/><Relationship Id="rId57" Type="http://schemas.openxmlformats.org/officeDocument/2006/relationships/image" Target="media/image31.png"/><Relationship Id="rId12" Type="http://schemas.openxmlformats.org/officeDocument/2006/relationships/footer" Target="footer2.xml"/><Relationship Id="rId56" Type="http://schemas.openxmlformats.org/officeDocument/2006/relationships/image" Target="media/image5.png"/><Relationship Id="rId15" Type="http://schemas.openxmlformats.org/officeDocument/2006/relationships/hyperlink" Target="https://www.gov.uk/government/publications/further-education-and-skills-inspection-handbook-eif" TargetMode="External"/><Relationship Id="rId59" Type="http://schemas.openxmlformats.org/officeDocument/2006/relationships/image" Target="media/image42.png"/><Relationship Id="rId14" Type="http://schemas.openxmlformats.org/officeDocument/2006/relationships/hyperlink" Target="https://assets.publishing.service.gov.uk/government/uploads/system/uploads/attachment_data/file/801429/Education_inspection_framework.pdf" TargetMode="External"/><Relationship Id="rId58" Type="http://schemas.openxmlformats.org/officeDocument/2006/relationships/image" Target="media/image25.png"/><Relationship Id="rId17" Type="http://schemas.openxmlformats.org/officeDocument/2006/relationships/hyperlink" Target="https://assets.publishing.service.gov.uk/government/uploads/system/uploads/attachment_data/file/801429/Education_inspection_framework.pdf" TargetMode="External"/><Relationship Id="rId16" Type="http://schemas.openxmlformats.org/officeDocument/2006/relationships/hyperlink" Target="https://www.gov.uk/government/publications/further-education-and-skills-inspection-handbook-eif" TargetMode="External"/><Relationship Id="rId19" Type="http://schemas.openxmlformats.org/officeDocument/2006/relationships/hyperlink" Target="https://www.gov.uk/government/publications/further-education-and-skills-inspection-handbook-eif" TargetMode="External"/><Relationship Id="rId18" Type="http://schemas.openxmlformats.org/officeDocument/2006/relationships/hyperlink" Target="https://assets.publishing.service.gov.uk/government/uploads/system/uploads/attachment_data/file/801429/Education_inspection_framework.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4.xml.rels><?xml version="1.0" encoding="UTF-8" standalone="yes"?><Relationships xmlns="http://schemas.openxmlformats.org/package/2006/relationships"><Relationship Id="rId1" Type="http://schemas.openxmlformats.org/officeDocument/2006/relationships/image" Target="media/image30.png"/></Relationships>
</file>

<file path=word/_rels/footer5.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YT85Jm7A5QbkhGOyc5ZKQG4/m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UIxNW5NTnZYNENIckQ4dUx3UktCdURmSm84T0w5Z28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2022-08-24T00:00:00Z</vt:lpwstr>
  </property>
  <property fmtid="{D5CDD505-2E9C-101B-9397-08002B2CF9AE}" pid="3" name="Producer">
    <vt:lpwstr>Microsoft® Word for Microsoft 365</vt:lpwstr>
  </property>
  <property fmtid="{D5CDD505-2E9C-101B-9397-08002B2CF9AE}" pid="4" name="Creator">
    <vt:lpwstr>Microsoft® Word for Microsoft 365</vt:lpwstr>
  </property>
  <property fmtid="{D5CDD505-2E9C-101B-9397-08002B2CF9AE}" pid="5" name="Created">
    <vt:lpwstr>2021-09-13T00:00:00Z</vt:lpwstr>
  </property>
</Properties>
</file>